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BC61" w14:textId="1FE5747A" w:rsidR="00E47157" w:rsidRPr="00E47157" w:rsidRDefault="00E47157" w:rsidP="00E47157">
      <w:r w:rsidRPr="00E47157">
        <w:rPr>
          <w:b/>
          <w:bCs/>
        </w:rPr>
        <w:t xml:space="preserve">Texas </w:t>
      </w:r>
      <w:r w:rsidR="002A1F79">
        <w:rPr>
          <w:b/>
          <w:bCs/>
        </w:rPr>
        <w:t xml:space="preserve">Responsible </w:t>
      </w:r>
      <w:r w:rsidRPr="00E47157">
        <w:rPr>
          <w:b/>
          <w:bCs/>
        </w:rPr>
        <w:t>AI Governance Vendor Compliance Questionnaire (</w:t>
      </w:r>
      <w:r w:rsidR="002A1F79">
        <w:rPr>
          <w:b/>
          <w:bCs/>
        </w:rPr>
        <w:t>TRAIGA</w:t>
      </w:r>
      <w:r w:rsidRPr="00E47157">
        <w:rPr>
          <w:b/>
          <w:bCs/>
        </w:rPr>
        <w:t>-Aligned, Model Card Enhanced)</w:t>
      </w:r>
    </w:p>
    <w:p w14:paraId="53BAD57E" w14:textId="77777777" w:rsidR="00E47157" w:rsidRDefault="00E47157" w:rsidP="00E47157"/>
    <w:p w14:paraId="7DEC9CCB" w14:textId="2CEE7993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1: Vendor &amp; AI System Overview</w:t>
      </w:r>
    </w:p>
    <w:p w14:paraId="433466A6" w14:textId="77777777" w:rsidR="00E47157" w:rsidRPr="00E47157" w:rsidRDefault="00E47157" w:rsidP="00E47157"/>
    <w:p w14:paraId="7948037D" w14:textId="6B3FE3F4" w:rsidR="00E47157" w:rsidRPr="00E47157" w:rsidRDefault="00E47157" w:rsidP="00E47157">
      <w:pPr>
        <w:numPr>
          <w:ilvl w:val="0"/>
          <w:numId w:val="13"/>
        </w:numPr>
      </w:pPr>
      <w:r w:rsidRPr="00E47157">
        <w:t xml:space="preserve">Identify each AI system you </w:t>
      </w:r>
      <w:r w:rsidR="00B0555E">
        <w:t xml:space="preserve">propose to </w:t>
      </w:r>
      <w:r w:rsidRPr="00E47157">
        <w:t>provide, including purpose, functionality, deployment environment, and intended end-users.</w:t>
      </w:r>
    </w:p>
    <w:p w14:paraId="5ABADA67" w14:textId="357D706C" w:rsidR="00E47157" w:rsidRPr="00E47157" w:rsidRDefault="00E47157" w:rsidP="00E47157">
      <w:pPr>
        <w:numPr>
          <w:ilvl w:val="0"/>
          <w:numId w:val="13"/>
        </w:numPr>
      </w:pPr>
      <w:r w:rsidRPr="00E47157">
        <w:t>Confirm whether the system</w:t>
      </w:r>
      <w:r w:rsidR="00B0555E">
        <w:t>(s)</w:t>
      </w:r>
      <w:r w:rsidRPr="00E47157">
        <w:t xml:space="preserve"> </w:t>
      </w:r>
      <w:r w:rsidR="00B0555E">
        <w:t>are</w:t>
      </w:r>
      <w:r w:rsidRPr="00E47157">
        <w:t xml:space="preserve"> developed, deployed, or used in Texas or by Texas residents.</w:t>
      </w:r>
    </w:p>
    <w:p w14:paraId="4D599555" w14:textId="77777777" w:rsidR="00E47157" w:rsidRPr="00E47157" w:rsidRDefault="00E47157" w:rsidP="00E47157">
      <w:pPr>
        <w:numPr>
          <w:ilvl w:val="0"/>
          <w:numId w:val="13"/>
        </w:numPr>
      </w:pPr>
      <w:r w:rsidRPr="00E47157">
        <w:t>Provide version history and update/change logs for each AI system.</w:t>
      </w:r>
    </w:p>
    <w:p w14:paraId="490BFFA5" w14:textId="77777777" w:rsidR="00E47157" w:rsidRPr="00E47157" w:rsidRDefault="00E47157" w:rsidP="00E47157"/>
    <w:p w14:paraId="6C5B3A73" w14:textId="3A88CD54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 xml:space="preserve">Section 2: Data </w:t>
      </w:r>
      <w:r w:rsidR="00045132">
        <w:rPr>
          <w:b/>
          <w:bCs/>
        </w:rPr>
        <w:t xml:space="preserve">Management, </w:t>
      </w:r>
      <w:r w:rsidR="008E22F5">
        <w:rPr>
          <w:b/>
          <w:bCs/>
        </w:rPr>
        <w:t xml:space="preserve">Security, </w:t>
      </w:r>
      <w:r w:rsidRPr="00E47157">
        <w:rPr>
          <w:b/>
          <w:bCs/>
        </w:rPr>
        <w:t>Privacy &amp; Biometric Protections</w:t>
      </w:r>
    </w:p>
    <w:p w14:paraId="453CD770" w14:textId="77777777" w:rsidR="00E47157" w:rsidRPr="00E47157" w:rsidRDefault="00E47157" w:rsidP="00E47157"/>
    <w:p w14:paraId="25337EBB" w14:textId="7C90AC36" w:rsidR="00045132" w:rsidRDefault="00045132" w:rsidP="00045132">
      <w:pPr>
        <w:pStyle w:val="ListParagraph"/>
        <w:numPr>
          <w:ilvl w:val="0"/>
          <w:numId w:val="13"/>
        </w:numPr>
      </w:pPr>
      <w:r>
        <w:t>How is data collected, stored and protected?</w:t>
      </w:r>
    </w:p>
    <w:p w14:paraId="0BBCE734" w14:textId="32C0DD5F" w:rsidR="00045132" w:rsidRDefault="00045132" w:rsidP="00045132">
      <w:pPr>
        <w:pStyle w:val="ListParagraph"/>
        <w:numPr>
          <w:ilvl w:val="0"/>
          <w:numId w:val="13"/>
        </w:numPr>
      </w:pPr>
      <w:r>
        <w:t>Does your system have data anonymization or encryption technology?</w:t>
      </w:r>
    </w:p>
    <w:p w14:paraId="789F8FA7" w14:textId="50015CB8" w:rsidR="008E22F5" w:rsidRDefault="008E22F5" w:rsidP="00045132">
      <w:pPr>
        <w:pStyle w:val="ListParagraph"/>
        <w:numPr>
          <w:ilvl w:val="0"/>
          <w:numId w:val="13"/>
        </w:numPr>
      </w:pPr>
      <w:r>
        <w:t>What cybersecurity measures are in place to protect the AI system?</w:t>
      </w:r>
    </w:p>
    <w:p w14:paraId="02DE4D76" w14:textId="40B22019" w:rsidR="00E47157" w:rsidRPr="00E47157" w:rsidRDefault="00E47157" w:rsidP="00EC575E">
      <w:pPr>
        <w:pStyle w:val="ListParagraph"/>
        <w:numPr>
          <w:ilvl w:val="0"/>
          <w:numId w:val="13"/>
        </w:numPr>
      </w:pPr>
      <w:r w:rsidRPr="00E47157">
        <w:t>Does the AI system capture, process, or store biometric data?</w:t>
      </w:r>
    </w:p>
    <w:p w14:paraId="254E48C3" w14:textId="77777777" w:rsidR="00E47157" w:rsidRPr="00E47157" w:rsidRDefault="00E47157" w:rsidP="00E47157"/>
    <w:p w14:paraId="031E8A55" w14:textId="4FE4D9D8" w:rsidR="00E47157" w:rsidRPr="00E47157" w:rsidRDefault="00E47157" w:rsidP="00E47157">
      <w:pPr>
        <w:numPr>
          <w:ilvl w:val="0"/>
          <w:numId w:val="14"/>
        </w:numPr>
      </w:pPr>
      <w:r w:rsidRPr="00E47157">
        <w:t>If yes, provide documentation of informed consent procedures, retention schedules, and secure deletion processes (Sec. 503.001 &amp; Sec. 552.054).</w:t>
      </w:r>
    </w:p>
    <w:p w14:paraId="3FE49366" w14:textId="77777777" w:rsidR="00045132" w:rsidRPr="00E47157" w:rsidRDefault="00045132" w:rsidP="00E47157"/>
    <w:p w14:paraId="313E82EE" w14:textId="77777777" w:rsidR="00E47157" w:rsidRPr="00E47157" w:rsidRDefault="00E47157" w:rsidP="00045132">
      <w:pPr>
        <w:numPr>
          <w:ilvl w:val="0"/>
          <w:numId w:val="15"/>
        </w:numPr>
      </w:pPr>
      <w:r w:rsidRPr="00E47157">
        <w:t>Provide full data protection assessment reports, including compliance with Chapters 541 (Consumer Data Protection) and 521 (Unauthorized Use of Identifying Information).</w:t>
      </w:r>
    </w:p>
    <w:p w14:paraId="4631AAD2" w14:textId="5F47DE32" w:rsidR="00E47157" w:rsidRPr="00E47157" w:rsidRDefault="00E47157" w:rsidP="00E47157">
      <w:pPr>
        <w:numPr>
          <w:ilvl w:val="0"/>
          <w:numId w:val="15"/>
        </w:numPr>
      </w:pPr>
      <w:r w:rsidRPr="00E47157">
        <w:t>Describe breach notification protocols and provide historical compliance evidence</w:t>
      </w:r>
      <w:r w:rsidR="00045132">
        <w:t xml:space="preserve"> as applicable</w:t>
      </w:r>
      <w:r w:rsidRPr="00E47157">
        <w:t>.</w:t>
      </w:r>
    </w:p>
    <w:p w14:paraId="295144C3" w14:textId="77777777" w:rsidR="00E47157" w:rsidRPr="00E47157" w:rsidRDefault="00E47157" w:rsidP="00E47157">
      <w:pPr>
        <w:rPr>
          <w:b/>
          <w:bCs/>
        </w:rPr>
      </w:pPr>
    </w:p>
    <w:p w14:paraId="2DC7A676" w14:textId="77777777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3: Prohibited Uses &amp; Risk Mitigation</w:t>
      </w:r>
    </w:p>
    <w:p w14:paraId="5800997C" w14:textId="77777777" w:rsidR="00E47157" w:rsidRDefault="00E47157" w:rsidP="00E47157"/>
    <w:p w14:paraId="5F49CA7E" w14:textId="2382A552" w:rsidR="00E47157" w:rsidRPr="00E47157" w:rsidRDefault="00E47157" w:rsidP="008E22F5">
      <w:pPr>
        <w:pStyle w:val="ListParagraph"/>
        <w:numPr>
          <w:ilvl w:val="0"/>
          <w:numId w:val="24"/>
        </w:numPr>
        <w:tabs>
          <w:tab w:val="left" w:pos="810"/>
        </w:tabs>
      </w:pPr>
      <w:r w:rsidRPr="00E47157">
        <w:t>Confirm the system is not designed to:</w:t>
      </w:r>
    </w:p>
    <w:p w14:paraId="2CEA2482" w14:textId="77777777" w:rsidR="00E47157" w:rsidRPr="00E47157" w:rsidRDefault="00E47157" w:rsidP="00E47157"/>
    <w:p w14:paraId="2D8755CF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Discriminate against protected classes (Sec. 552.056).</w:t>
      </w:r>
    </w:p>
    <w:p w14:paraId="3BF3C416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Manipulate behavior to incite self-harm or criminal activity (Sec. 552.052).</w:t>
      </w:r>
    </w:p>
    <w:p w14:paraId="11B64A53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Conduct social scoring or assign social scores (Sec. 552.053).</w:t>
      </w:r>
    </w:p>
    <w:p w14:paraId="00C58ACB" w14:textId="58BF89FF" w:rsidR="00E47157" w:rsidRPr="00E47157" w:rsidRDefault="00E47157" w:rsidP="00E47157">
      <w:pPr>
        <w:numPr>
          <w:ilvl w:val="0"/>
          <w:numId w:val="16"/>
        </w:numPr>
      </w:pPr>
      <w:r w:rsidRPr="00E47157">
        <w:t>Infringe constitutional rights (Sec. 552.055).</w:t>
      </w:r>
    </w:p>
    <w:p w14:paraId="356A3336" w14:textId="77777777" w:rsidR="00E47157" w:rsidRPr="00E47157" w:rsidRDefault="00E47157" w:rsidP="00E47157"/>
    <w:p w14:paraId="3CDB96B5" w14:textId="1176C79D" w:rsidR="002C6DE8" w:rsidRDefault="00045132" w:rsidP="008E22F5">
      <w:pPr>
        <w:numPr>
          <w:ilvl w:val="0"/>
          <w:numId w:val="17"/>
        </w:numPr>
      </w:pPr>
      <w:r>
        <w:t>What procedures are in place to detect and mitigate bias in the system?</w:t>
      </w:r>
      <w:r w:rsidR="002C6DE8">
        <w:t xml:space="preserve"> Describe </w:t>
      </w:r>
      <w:r w:rsidR="00987F3A">
        <w:t xml:space="preserve">the remediation process when bias and or data drift is discovered. </w:t>
      </w:r>
    </w:p>
    <w:p w14:paraId="4986BBA9" w14:textId="0DE69A2E" w:rsidR="008E22F5" w:rsidRDefault="008E22F5" w:rsidP="008E22F5">
      <w:pPr>
        <w:numPr>
          <w:ilvl w:val="0"/>
          <w:numId w:val="17"/>
        </w:numPr>
      </w:pPr>
      <w:r>
        <w:t>Are fairness audits conducted regularly?</w:t>
      </w:r>
    </w:p>
    <w:p w14:paraId="3E2F08D7" w14:textId="77777777" w:rsidR="008E22F5" w:rsidRPr="00E47157" w:rsidRDefault="008E22F5" w:rsidP="008E22F5">
      <w:pPr>
        <w:ind w:left="720"/>
      </w:pPr>
    </w:p>
    <w:p w14:paraId="6B294002" w14:textId="77777777" w:rsidR="00E47157" w:rsidRPr="00E47157" w:rsidRDefault="00E47157" w:rsidP="00E47157"/>
    <w:p w14:paraId="288974A7" w14:textId="77777777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4: Transparency, Model Cards, &amp; Consumer Disclosures</w:t>
      </w:r>
    </w:p>
    <w:p w14:paraId="4289679C" w14:textId="77777777" w:rsidR="00E47157" w:rsidRDefault="00E47157" w:rsidP="00E47157"/>
    <w:p w14:paraId="3C4D021C" w14:textId="14EABCD6" w:rsidR="00E47157" w:rsidRPr="00E47157" w:rsidRDefault="00E47157" w:rsidP="00EC575E">
      <w:pPr>
        <w:pStyle w:val="ListParagraph"/>
        <w:numPr>
          <w:ilvl w:val="0"/>
          <w:numId w:val="17"/>
        </w:numPr>
      </w:pPr>
      <w:r w:rsidRPr="00E47157">
        <w:t>Provide a model card for each AI system containing:</w:t>
      </w:r>
    </w:p>
    <w:p w14:paraId="7156C509" w14:textId="77777777" w:rsidR="00E47157" w:rsidRPr="00E47157" w:rsidRDefault="00E47157" w:rsidP="00E47157"/>
    <w:p w14:paraId="28D1D472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System purpose, intended use, and deployment scope.</w:t>
      </w:r>
    </w:p>
    <w:p w14:paraId="14CFDBBB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Training data sources, description, and known limitations.</w:t>
      </w:r>
    </w:p>
    <w:p w14:paraId="052D3EE6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Performance metrics, accuracy, error rates, and failure modes.</w:t>
      </w:r>
    </w:p>
    <w:p w14:paraId="33D2A63E" w14:textId="77777777" w:rsidR="00E47157" w:rsidRPr="00E47157" w:rsidRDefault="00E47157" w:rsidP="00E47157">
      <w:pPr>
        <w:numPr>
          <w:ilvl w:val="0"/>
          <w:numId w:val="18"/>
        </w:numPr>
      </w:pPr>
      <w:proofErr w:type="gramStart"/>
      <w:r w:rsidRPr="00E47157">
        <w:t>Known</w:t>
      </w:r>
      <w:proofErr w:type="gramEnd"/>
      <w:r w:rsidRPr="00E47157">
        <w:t xml:space="preserve"> biases and mitigation measures.</w:t>
      </w:r>
    </w:p>
    <w:p w14:paraId="33406434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Version history and updates.</w:t>
      </w:r>
    </w:p>
    <w:p w14:paraId="5F17E918" w14:textId="185F86B1" w:rsidR="00E47157" w:rsidRPr="00E47157" w:rsidRDefault="00E47157" w:rsidP="00E47157">
      <w:pPr>
        <w:numPr>
          <w:ilvl w:val="0"/>
          <w:numId w:val="18"/>
        </w:numPr>
      </w:pPr>
      <w:r w:rsidRPr="00E47157">
        <w:t>Contact information for questions or complaints.</w:t>
      </w:r>
    </w:p>
    <w:p w14:paraId="335616E2" w14:textId="77777777" w:rsidR="00E47157" w:rsidRPr="00E47157" w:rsidRDefault="00E47157" w:rsidP="00E47157"/>
    <w:p w14:paraId="08B8BBCA" w14:textId="77777777" w:rsidR="00E47157" w:rsidRPr="00E47157" w:rsidRDefault="00E47157" w:rsidP="008E22F5">
      <w:pPr>
        <w:numPr>
          <w:ilvl w:val="0"/>
          <w:numId w:val="19"/>
        </w:numPr>
      </w:pPr>
      <w:r w:rsidRPr="00E47157">
        <w:t>Describe how end-users are informed of AI interactions, including placement, timing, and language of disclosures.</w:t>
      </w:r>
    </w:p>
    <w:p w14:paraId="3208E623" w14:textId="77777777" w:rsidR="00E47157" w:rsidRPr="00E47157" w:rsidRDefault="00E47157" w:rsidP="00E47157">
      <w:pPr>
        <w:numPr>
          <w:ilvl w:val="0"/>
          <w:numId w:val="19"/>
        </w:numPr>
      </w:pPr>
      <w:r w:rsidRPr="00E47157">
        <w:t>Confirm disclosures are clear, conspicuous, and free from manipulative design (dark patterns).</w:t>
      </w:r>
    </w:p>
    <w:p w14:paraId="1A719792" w14:textId="77777777" w:rsidR="00E47157" w:rsidRPr="00E47157" w:rsidRDefault="00E47157" w:rsidP="00E47157">
      <w:pPr>
        <w:numPr>
          <w:ilvl w:val="0"/>
          <w:numId w:val="19"/>
        </w:numPr>
      </w:pPr>
      <w:r w:rsidRPr="00E47157">
        <w:t>Provide examples of notifications, disclaimers, and public-facing transparency materials.</w:t>
      </w:r>
    </w:p>
    <w:p w14:paraId="63F66E3B" w14:textId="77777777" w:rsidR="00E47157" w:rsidRPr="00E47157" w:rsidRDefault="00E47157" w:rsidP="00E47157"/>
    <w:p w14:paraId="7FEFC3D1" w14:textId="77777777" w:rsid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5: Regulatory &amp; Oversight Compliance</w:t>
      </w:r>
    </w:p>
    <w:p w14:paraId="64151C26" w14:textId="77777777" w:rsidR="00290924" w:rsidRDefault="00290924" w:rsidP="007240AD">
      <w:pPr>
        <w:rPr>
          <w:b/>
          <w:bCs/>
        </w:rPr>
      </w:pPr>
    </w:p>
    <w:p w14:paraId="01832942" w14:textId="6ECF18B3" w:rsidR="00E47157" w:rsidRDefault="00E47157" w:rsidP="00290924">
      <w:pPr>
        <w:pStyle w:val="ListParagraph"/>
        <w:numPr>
          <w:ilvl w:val="0"/>
          <w:numId w:val="19"/>
        </w:numPr>
      </w:pPr>
      <w:r w:rsidRPr="00E47157">
        <w:t>Document participation in Texas AI regulatory sandbox (if applicable)</w:t>
      </w:r>
      <w:r w:rsidR="00290924">
        <w:t xml:space="preserve">, </w:t>
      </w:r>
      <w:r w:rsidRPr="00E47157">
        <w:t>DIR approvals</w:t>
      </w:r>
      <w:r w:rsidR="00290924">
        <w:t>, and p</w:t>
      </w:r>
      <w:r w:rsidRPr="00E47157">
        <w:t xml:space="preserve">rovide records of cooperation with oversight audits, reporting obligations, and Artificial </w:t>
      </w:r>
      <w:r w:rsidR="007240AD">
        <w:t xml:space="preserve">   </w:t>
      </w:r>
      <w:r w:rsidRPr="00E47157">
        <w:t>Intelligence Council inquiries.</w:t>
      </w:r>
    </w:p>
    <w:p w14:paraId="71DD91E8" w14:textId="14353419" w:rsidR="00AA68C2" w:rsidRPr="00E47157" w:rsidRDefault="00AA68C2" w:rsidP="00EC575E">
      <w:pPr>
        <w:pStyle w:val="ListParagraph"/>
        <w:numPr>
          <w:ilvl w:val="0"/>
          <w:numId w:val="19"/>
        </w:numPr>
        <w:tabs>
          <w:tab w:val="left" w:pos="1080"/>
        </w:tabs>
      </w:pPr>
      <w:r>
        <w:t>Note any specific AI certifications and provide information outlining how your organization stays updated with evolving AI regulations.</w:t>
      </w:r>
    </w:p>
    <w:p w14:paraId="1FD26D18" w14:textId="77777777" w:rsidR="00E47157" w:rsidRPr="00E47157" w:rsidRDefault="00E47157" w:rsidP="00E47157"/>
    <w:p w14:paraId="32F2AD2E" w14:textId="68B0D516" w:rsidR="00BB3F63" w:rsidRDefault="00BB3F63" w:rsidP="00E47157">
      <w:pPr>
        <w:rPr>
          <w:b/>
          <w:bCs/>
        </w:rPr>
      </w:pPr>
      <w:r>
        <w:rPr>
          <w:b/>
          <w:bCs/>
        </w:rPr>
        <w:t>Section 6</w:t>
      </w:r>
      <w:proofErr w:type="gramStart"/>
      <w:r>
        <w:rPr>
          <w:b/>
          <w:bCs/>
        </w:rPr>
        <w:t>:  Ethical</w:t>
      </w:r>
      <w:proofErr w:type="gramEnd"/>
      <w:r>
        <w:rPr>
          <w:b/>
          <w:bCs/>
        </w:rPr>
        <w:t xml:space="preserve"> Governance</w:t>
      </w:r>
    </w:p>
    <w:p w14:paraId="0A53CC61" w14:textId="77777777" w:rsidR="00BB3F63" w:rsidRDefault="00BB3F63" w:rsidP="00E47157">
      <w:pPr>
        <w:rPr>
          <w:b/>
          <w:bCs/>
        </w:rPr>
      </w:pPr>
    </w:p>
    <w:p w14:paraId="6E24B55B" w14:textId="31C7A63A" w:rsidR="00BB3F63" w:rsidRDefault="00BB3F63" w:rsidP="00BB3F63">
      <w:pPr>
        <w:pStyle w:val="ListParagraph"/>
        <w:numPr>
          <w:ilvl w:val="0"/>
          <w:numId w:val="19"/>
        </w:numPr>
      </w:pPr>
      <w:r>
        <w:t>Does your organization follow any ethical AI frameworks?</w:t>
      </w:r>
    </w:p>
    <w:p w14:paraId="287D7187" w14:textId="1AD37CFC" w:rsidR="00BB3F63" w:rsidRPr="00EC575E" w:rsidRDefault="00BB3F63" w:rsidP="00EC575E">
      <w:pPr>
        <w:pStyle w:val="ListParagraph"/>
        <w:numPr>
          <w:ilvl w:val="0"/>
          <w:numId w:val="19"/>
        </w:numPr>
      </w:pPr>
      <w:r>
        <w:t>Is there an internal ethics committee overseeing AI projects?</w:t>
      </w:r>
    </w:p>
    <w:p w14:paraId="0AA835D9" w14:textId="77777777" w:rsidR="00BB3F63" w:rsidRDefault="00BB3F63" w:rsidP="00E47157">
      <w:pPr>
        <w:rPr>
          <w:b/>
          <w:bCs/>
        </w:rPr>
      </w:pPr>
    </w:p>
    <w:p w14:paraId="66AFFA53" w14:textId="14D47B66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 xml:space="preserve">Section </w:t>
      </w:r>
      <w:r w:rsidR="00BB3F63">
        <w:rPr>
          <w:b/>
          <w:bCs/>
        </w:rPr>
        <w:t>7</w:t>
      </w:r>
      <w:r w:rsidRPr="00E47157">
        <w:rPr>
          <w:b/>
          <w:bCs/>
        </w:rPr>
        <w:t>: Documentation Checklist (Vendor Submission)</w:t>
      </w:r>
    </w:p>
    <w:p w14:paraId="082327DF" w14:textId="77777777" w:rsidR="00E47157" w:rsidRPr="00E47157" w:rsidRDefault="00E47157" w:rsidP="00E47157"/>
    <w:p w14:paraId="47BD4C69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AI system functional specifications and architecture diagrams.</w:t>
      </w:r>
    </w:p>
    <w:p w14:paraId="44292D0A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 xml:space="preserve">Model card(s) </w:t>
      </w:r>
      <w:proofErr w:type="gramStart"/>
      <w:r w:rsidRPr="00E47157">
        <w:t>including</w:t>
      </w:r>
      <w:proofErr w:type="gramEnd"/>
      <w:r w:rsidRPr="00E47157">
        <w:t xml:space="preserve"> all items listed above.</w:t>
      </w:r>
    </w:p>
    <w:p w14:paraId="7AB1AAC0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Data privacy/security policies, including encryption, retention, and deletion procedures.</w:t>
      </w:r>
    </w:p>
    <w:p w14:paraId="0CF08AF4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Bias and fairness testing results, validation datasets, and mitigation actions.</w:t>
      </w:r>
    </w:p>
    <w:p w14:paraId="030F6838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Biometric consent forms and deletion logs.</w:t>
      </w:r>
    </w:p>
    <w:p w14:paraId="011DDAF4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Sample user notifications, disclaimers, and public-facing transparency materials.</w:t>
      </w:r>
    </w:p>
    <w:p w14:paraId="7165755E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Regulatory approvals, sandbox participation documents, and audit reports.</w:t>
      </w:r>
    </w:p>
    <w:p w14:paraId="58A1C6E3" w14:textId="6FE3017E" w:rsidR="00847E7A" w:rsidRDefault="00847E7A" w:rsidP="000D6084"/>
    <w:sectPr w:rsidR="00847E7A" w:rsidSect="00085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20" w:right="720" w:bottom="144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DBFD" w14:textId="77777777" w:rsidR="00D3163A" w:rsidRDefault="00D3163A" w:rsidP="007D6226">
      <w:r>
        <w:separator/>
      </w:r>
    </w:p>
  </w:endnote>
  <w:endnote w:type="continuationSeparator" w:id="0">
    <w:p w14:paraId="2B885F3E" w14:textId="77777777" w:rsidR="00D3163A" w:rsidRDefault="00D3163A" w:rsidP="007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066" w14:textId="77777777" w:rsidR="002C2DCD" w:rsidRDefault="002C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AAB8" w14:textId="77777777" w:rsidR="002C2DCD" w:rsidRDefault="002C2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2834" w14:textId="77777777" w:rsidR="002C2DCD" w:rsidRDefault="002C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0F33" w14:textId="77777777" w:rsidR="00D3163A" w:rsidRDefault="00D3163A" w:rsidP="007D6226">
      <w:r>
        <w:separator/>
      </w:r>
    </w:p>
  </w:footnote>
  <w:footnote w:type="continuationSeparator" w:id="0">
    <w:p w14:paraId="2905A487" w14:textId="77777777" w:rsidR="00D3163A" w:rsidRDefault="00D3163A" w:rsidP="007D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ADC" w14:textId="77777777" w:rsidR="002C2DCD" w:rsidRDefault="002C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AE2" w14:textId="46E7151B" w:rsidR="007D6226" w:rsidRPr="00EC575E" w:rsidRDefault="001D20E7" w:rsidP="002C2DCD">
    <w:pPr>
      <w:pStyle w:val="Header"/>
      <w:ind w:right="1530"/>
      <w:rPr>
        <w:b/>
        <w:bCs/>
        <w:color w:val="0076BE"/>
        <w:sz w:val="36"/>
        <w:szCs w:val="36"/>
      </w:rPr>
    </w:pPr>
    <w:r w:rsidRPr="00EC575E">
      <w:rPr>
        <w:b/>
        <w:bCs/>
        <w:noProof/>
        <w:color w:val="0076BE"/>
        <w:sz w:val="36"/>
        <w:szCs w:val="36"/>
      </w:rPr>
      <w:drawing>
        <wp:anchor distT="0" distB="0" distL="114300" distR="114300" simplePos="0" relativeHeight="251658240" behindDoc="1" locked="0" layoutInCell="1" allowOverlap="1" wp14:anchorId="6BD2702F" wp14:editId="5D5A4E3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4"/>
          <wp:effectExtent l="0" t="0" r="0" b="0"/>
          <wp:wrapNone/>
          <wp:docPr id="285763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639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C22" w:rsidRPr="00EC575E">
      <w:rPr>
        <w:b/>
        <w:bCs/>
        <w:color w:val="0076BE"/>
        <w:sz w:val="36"/>
        <w:szCs w:val="36"/>
      </w:rPr>
      <w:t>Supplemental Vendor Questionnaire</w:t>
    </w:r>
    <w:r w:rsidR="002C2DCD" w:rsidRPr="00EC575E">
      <w:rPr>
        <w:b/>
        <w:bCs/>
        <w:color w:val="0076BE"/>
        <w:sz w:val="36"/>
        <w:szCs w:val="36"/>
      </w:rPr>
      <w:t xml:space="preserve"> for Artificial Intelligence Supported Systems or Software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7AE" w14:textId="77777777" w:rsidR="002C2DCD" w:rsidRDefault="002C2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E8"/>
    <w:multiLevelType w:val="multilevel"/>
    <w:tmpl w:val="5AAC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2A5"/>
    <w:multiLevelType w:val="multilevel"/>
    <w:tmpl w:val="DEE69B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69C"/>
    <w:multiLevelType w:val="multilevel"/>
    <w:tmpl w:val="BE7E67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05F65"/>
    <w:multiLevelType w:val="multilevel"/>
    <w:tmpl w:val="F40AE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AD396A"/>
    <w:multiLevelType w:val="multilevel"/>
    <w:tmpl w:val="90849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22721"/>
    <w:multiLevelType w:val="multilevel"/>
    <w:tmpl w:val="D40C6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516F2"/>
    <w:multiLevelType w:val="hybridMultilevel"/>
    <w:tmpl w:val="E478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67AF"/>
    <w:multiLevelType w:val="multilevel"/>
    <w:tmpl w:val="810AD1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EC01B7"/>
    <w:multiLevelType w:val="hybridMultilevel"/>
    <w:tmpl w:val="F244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42F0"/>
    <w:multiLevelType w:val="multilevel"/>
    <w:tmpl w:val="48EACF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1150D"/>
    <w:multiLevelType w:val="multilevel"/>
    <w:tmpl w:val="9D9E4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27B36"/>
    <w:multiLevelType w:val="hybridMultilevel"/>
    <w:tmpl w:val="3D86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09AE"/>
    <w:multiLevelType w:val="multilevel"/>
    <w:tmpl w:val="36E41E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B7016"/>
    <w:multiLevelType w:val="multilevel"/>
    <w:tmpl w:val="C2F81D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933F6"/>
    <w:multiLevelType w:val="multilevel"/>
    <w:tmpl w:val="4882FC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F6367"/>
    <w:multiLevelType w:val="multilevel"/>
    <w:tmpl w:val="8CA2B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C2F3C08"/>
    <w:multiLevelType w:val="multilevel"/>
    <w:tmpl w:val="82F0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477DE"/>
    <w:multiLevelType w:val="multilevel"/>
    <w:tmpl w:val="552AB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5B76D35"/>
    <w:multiLevelType w:val="multilevel"/>
    <w:tmpl w:val="D80E3F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99845C5"/>
    <w:multiLevelType w:val="multilevel"/>
    <w:tmpl w:val="9AD464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A558A"/>
    <w:multiLevelType w:val="multilevel"/>
    <w:tmpl w:val="805850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0E145D3"/>
    <w:multiLevelType w:val="multilevel"/>
    <w:tmpl w:val="F9B0953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C0149"/>
    <w:multiLevelType w:val="multilevel"/>
    <w:tmpl w:val="E13EBF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71334F"/>
    <w:multiLevelType w:val="multilevel"/>
    <w:tmpl w:val="1B200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D2E25"/>
    <w:multiLevelType w:val="multilevel"/>
    <w:tmpl w:val="FE5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248380">
    <w:abstractNumId w:val="6"/>
  </w:num>
  <w:num w:numId="2" w16cid:durableId="452139110">
    <w:abstractNumId w:val="8"/>
  </w:num>
  <w:num w:numId="3" w16cid:durableId="1820538956">
    <w:abstractNumId w:val="10"/>
  </w:num>
  <w:num w:numId="4" w16cid:durableId="1594170807">
    <w:abstractNumId w:val="23"/>
  </w:num>
  <w:num w:numId="5" w16cid:durableId="1959991458">
    <w:abstractNumId w:val="4"/>
  </w:num>
  <w:num w:numId="6" w16cid:durableId="1292252337">
    <w:abstractNumId w:val="12"/>
  </w:num>
  <w:num w:numId="7" w16cid:durableId="811554714">
    <w:abstractNumId w:val="9"/>
  </w:num>
  <w:num w:numId="8" w16cid:durableId="857813168">
    <w:abstractNumId w:val="19"/>
  </w:num>
  <w:num w:numId="9" w16cid:durableId="358312838">
    <w:abstractNumId w:val="1"/>
  </w:num>
  <w:num w:numId="10" w16cid:durableId="205366">
    <w:abstractNumId w:val="14"/>
  </w:num>
  <w:num w:numId="11" w16cid:durableId="818302683">
    <w:abstractNumId w:val="2"/>
  </w:num>
  <w:num w:numId="12" w16cid:durableId="95103243">
    <w:abstractNumId w:val="21"/>
  </w:num>
  <w:num w:numId="13" w16cid:durableId="89863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989580">
    <w:abstractNumId w:val="16"/>
  </w:num>
  <w:num w:numId="15" w16cid:durableId="2097552034">
    <w:abstractNumId w:val="3"/>
  </w:num>
  <w:num w:numId="16" w16cid:durableId="1561555197">
    <w:abstractNumId w:val="22"/>
  </w:num>
  <w:num w:numId="17" w16cid:durableId="1824660138">
    <w:abstractNumId w:val="20"/>
  </w:num>
  <w:num w:numId="18" w16cid:durableId="598682667">
    <w:abstractNumId w:val="5"/>
  </w:num>
  <w:num w:numId="19" w16cid:durableId="1227912358">
    <w:abstractNumId w:val="18"/>
  </w:num>
  <w:num w:numId="20" w16cid:durableId="1968008246">
    <w:abstractNumId w:val="24"/>
  </w:num>
  <w:num w:numId="21" w16cid:durableId="557595953">
    <w:abstractNumId w:val="11"/>
  </w:num>
  <w:num w:numId="22" w16cid:durableId="602997774">
    <w:abstractNumId w:val="13"/>
  </w:num>
  <w:num w:numId="23" w16cid:durableId="1068457170">
    <w:abstractNumId w:val="7"/>
  </w:num>
  <w:num w:numId="24" w16cid:durableId="1154448087">
    <w:abstractNumId w:val="17"/>
  </w:num>
  <w:num w:numId="25" w16cid:durableId="267391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6"/>
    <w:rsid w:val="00045132"/>
    <w:rsid w:val="00085AB5"/>
    <w:rsid w:val="000B0983"/>
    <w:rsid w:val="000D6084"/>
    <w:rsid w:val="00191B21"/>
    <w:rsid w:val="001D20E7"/>
    <w:rsid w:val="002311D5"/>
    <w:rsid w:val="00290924"/>
    <w:rsid w:val="002A1F79"/>
    <w:rsid w:val="002C2DCD"/>
    <w:rsid w:val="002C6DE8"/>
    <w:rsid w:val="002C7367"/>
    <w:rsid w:val="0031234D"/>
    <w:rsid w:val="003F0BC1"/>
    <w:rsid w:val="0040472D"/>
    <w:rsid w:val="00446D46"/>
    <w:rsid w:val="00457A2D"/>
    <w:rsid w:val="00466F88"/>
    <w:rsid w:val="00540060"/>
    <w:rsid w:val="00564811"/>
    <w:rsid w:val="005C0689"/>
    <w:rsid w:val="005D54E1"/>
    <w:rsid w:val="00683E8C"/>
    <w:rsid w:val="006E1CB9"/>
    <w:rsid w:val="00717405"/>
    <w:rsid w:val="007240AD"/>
    <w:rsid w:val="007D6226"/>
    <w:rsid w:val="00847E7A"/>
    <w:rsid w:val="008E22F5"/>
    <w:rsid w:val="008E513C"/>
    <w:rsid w:val="008E7187"/>
    <w:rsid w:val="009250A3"/>
    <w:rsid w:val="00954C22"/>
    <w:rsid w:val="00987F3A"/>
    <w:rsid w:val="009A64B8"/>
    <w:rsid w:val="00A5461D"/>
    <w:rsid w:val="00AA68C2"/>
    <w:rsid w:val="00B0555E"/>
    <w:rsid w:val="00BA20E2"/>
    <w:rsid w:val="00BB3F63"/>
    <w:rsid w:val="00BE525D"/>
    <w:rsid w:val="00C84B81"/>
    <w:rsid w:val="00C973CC"/>
    <w:rsid w:val="00D3163A"/>
    <w:rsid w:val="00D63BBC"/>
    <w:rsid w:val="00D91917"/>
    <w:rsid w:val="00E47157"/>
    <w:rsid w:val="00EC575E"/>
    <w:rsid w:val="00E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ECC9"/>
  <w15:chartTrackingRefBased/>
  <w15:docId w15:val="{A762A505-41DC-054E-A785-3CA47A7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26"/>
  </w:style>
  <w:style w:type="paragraph" w:styleId="Footer">
    <w:name w:val="footer"/>
    <w:basedOn w:val="Normal"/>
    <w:link w:val="FooterChar"/>
    <w:uiPriority w:val="99"/>
    <w:unhideWhenUsed/>
    <w:rsid w:val="007D6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26"/>
  </w:style>
  <w:style w:type="paragraph" w:styleId="ListParagraph">
    <w:name w:val="List Paragraph"/>
    <w:basedOn w:val="Normal"/>
    <w:uiPriority w:val="34"/>
    <w:qFormat/>
    <w:rsid w:val="00564811"/>
    <w:pPr>
      <w:ind w:left="720"/>
      <w:contextualSpacing/>
    </w:pPr>
  </w:style>
  <w:style w:type="paragraph" w:styleId="Revision">
    <w:name w:val="Revision"/>
    <w:hidden/>
    <w:uiPriority w:val="99"/>
    <w:semiHidden/>
    <w:rsid w:val="002C2DCD"/>
  </w:style>
  <w:style w:type="character" w:styleId="CommentReference">
    <w:name w:val="annotation reference"/>
    <w:basedOn w:val="DefaultParagraphFont"/>
    <w:uiPriority w:val="99"/>
    <w:semiHidden/>
    <w:unhideWhenUsed/>
    <w:rsid w:val="002A1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F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BBA2-5376-41A7-8FB2-1AB87F65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3014</Characters>
  <Application>Microsoft Office Word</Application>
  <DocSecurity>4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Aguillard, Jessica</dc:creator>
  <cp:keywords/>
  <dc:description/>
  <cp:lastModifiedBy>Werenka, Colin</cp:lastModifiedBy>
  <cp:revision>2</cp:revision>
  <dcterms:created xsi:type="dcterms:W3CDTF">2025-10-29T20:44:00Z</dcterms:created>
  <dcterms:modified xsi:type="dcterms:W3CDTF">2025-10-29T20:44:00Z</dcterms:modified>
</cp:coreProperties>
</file>