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3C6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501E9190"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3FC3201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3BB3304E" w14:textId="0FE04EB6"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83457A">
        <w:rPr>
          <w:rFonts w:ascii="Times New Roman" w:hAnsi="Times New Roman" w:cs="Times New Roman"/>
        </w:rPr>
        <w:t>PROPOSAL</w:t>
      </w:r>
      <w:r w:rsidRPr="009A3EA6">
        <w:rPr>
          <w:rFonts w:ascii="Times New Roman" w:hAnsi="Times New Roman" w:cs="Times New Roman"/>
        </w:rPr>
        <w:t xml:space="preserve"> </w:t>
      </w:r>
      <w:r w:rsidRPr="00232508">
        <w:rPr>
          <w:rFonts w:ascii="Times New Roman" w:hAnsi="Times New Roman" w:cs="Times New Roman"/>
        </w:rPr>
        <w:t>#</w:t>
      </w:r>
      <w:r w:rsidR="0083457A" w:rsidRPr="00232508">
        <w:rPr>
          <w:rFonts w:ascii="Times New Roman" w:hAnsi="Times New Roman" w:cs="Times New Roman"/>
        </w:rPr>
        <w:t>2026</w:t>
      </w:r>
      <w:r w:rsidR="00232508" w:rsidRPr="00232508">
        <w:rPr>
          <w:rFonts w:ascii="Times New Roman" w:hAnsi="Times New Roman" w:cs="Times New Roman"/>
        </w:rPr>
        <w:t>1395820</w:t>
      </w:r>
      <w:r w:rsidRPr="009A3EA6">
        <w:rPr>
          <w:rFonts w:ascii="Times New Roman" w:hAnsi="Times New Roman" w:cs="Times New Roman"/>
        </w:rPr>
        <w:br/>
      </w:r>
      <w:r w:rsidR="0083457A">
        <w:rPr>
          <w:rFonts w:ascii="Times New Roman" w:hAnsi="Times New Roman" w:cs="Times New Roman"/>
          <w:szCs w:val="22"/>
        </w:rPr>
        <w:t>Project Manager ERP / WFM Implementation</w:t>
      </w:r>
    </w:p>
    <w:p w14:paraId="6450F647" w14:textId="77777777" w:rsidR="00EC7C8E" w:rsidRPr="009A3EA6" w:rsidRDefault="00EC7C8E" w:rsidP="00EC7C8E">
      <w:pPr>
        <w:pStyle w:val="CoverEntries"/>
      </w:pPr>
    </w:p>
    <w:p w14:paraId="1104E8BF" w14:textId="77777777" w:rsidR="00EC7C8E" w:rsidRPr="009A3EA6" w:rsidRDefault="00EC7C8E" w:rsidP="00EC7C8E">
      <w:pPr>
        <w:pStyle w:val="CoverEntries"/>
        <w:jc w:val="center"/>
        <w:rPr>
          <w:rFonts w:ascii="Times New Roman" w:hAnsi="Times New Roman" w:cs="Times New Roman"/>
          <w:sz w:val="56"/>
        </w:rPr>
      </w:pPr>
    </w:p>
    <w:p w14:paraId="0461B0E5" w14:textId="5C28FC29"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83457A">
        <w:rPr>
          <w:rFonts w:ascii="Times New Roman" w:hAnsi="Times New Roman" w:cs="Times New Roman"/>
          <w:szCs w:val="22"/>
        </w:rPr>
        <w:t xml:space="preserve">Project Manager ERP / WFM Implementation. </w:t>
      </w:r>
    </w:p>
    <w:p w14:paraId="32CBFBF0" w14:textId="77777777" w:rsidR="00EC7C8E" w:rsidRPr="009A3EA6" w:rsidRDefault="00EC7C8E" w:rsidP="00EC7C8E">
      <w:pPr>
        <w:pStyle w:val="CoverEntries"/>
        <w:jc w:val="both"/>
        <w:rPr>
          <w:rFonts w:ascii="Times New Roman" w:hAnsi="Times New Roman" w:cs="Times New Roman"/>
          <w:szCs w:val="22"/>
        </w:rPr>
      </w:pPr>
    </w:p>
    <w:p w14:paraId="568CE93F"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6DD0587"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1829FE9C" w14:textId="77777777" w:rsidR="00EC7C8E" w:rsidRPr="009A3EA6" w:rsidRDefault="00EC7C8E" w:rsidP="00EC7C8E">
      <w:pPr>
        <w:pStyle w:val="CoverEntries"/>
        <w:rPr>
          <w:rFonts w:ascii="Times New Roman" w:hAnsi="Times New Roman" w:cs="Times New Roman"/>
        </w:rPr>
      </w:pPr>
    </w:p>
    <w:p w14:paraId="1E19762C" w14:textId="29DF4C9D" w:rsidR="00EC7C8E" w:rsidRPr="00EE7BB5" w:rsidRDefault="00EC7C8E" w:rsidP="00EC7C8E">
      <w:pPr>
        <w:pStyle w:val="CoverEntries"/>
        <w:rPr>
          <w:rFonts w:ascii="Times New Roman" w:hAnsi="Times New Roman" w:cs="Times New Roman"/>
          <w:color w:val="0000FF"/>
          <w:highlight w:val="yellow"/>
          <w:u w:val="single"/>
        </w:rPr>
      </w:pPr>
      <w:r w:rsidRPr="00EE7BB5">
        <w:rPr>
          <w:rFonts w:ascii="Times New Roman" w:hAnsi="Times New Roman" w:cs="Times New Roman"/>
          <w:color w:val="0000FF"/>
          <w:highlight w:val="yellow"/>
        </w:rPr>
        <w:t xml:space="preserve">Release Date: </w:t>
      </w:r>
      <w:r w:rsidR="00867AB4">
        <w:rPr>
          <w:rFonts w:ascii="Times New Roman" w:hAnsi="Times New Roman" w:cs="Times New Roman"/>
          <w:color w:val="0000FF"/>
          <w:highlight w:val="yellow"/>
          <w:u w:val="single"/>
        </w:rPr>
        <w:t>07/</w:t>
      </w:r>
      <w:r w:rsidR="00906064">
        <w:rPr>
          <w:rFonts w:ascii="Times New Roman" w:hAnsi="Times New Roman" w:cs="Times New Roman"/>
          <w:color w:val="0000FF"/>
          <w:highlight w:val="yellow"/>
          <w:u w:val="single"/>
        </w:rPr>
        <w:t>23</w:t>
      </w:r>
      <w:r w:rsidR="00867AB4">
        <w:rPr>
          <w:rFonts w:ascii="Times New Roman" w:hAnsi="Times New Roman" w:cs="Times New Roman"/>
          <w:color w:val="0000FF"/>
          <w:highlight w:val="yellow"/>
          <w:u w:val="single"/>
        </w:rPr>
        <w:t>/2026</w:t>
      </w:r>
    </w:p>
    <w:p w14:paraId="51D7451C" w14:textId="0A29EDB2" w:rsidR="00EC7C8E" w:rsidRPr="009A3EA6" w:rsidRDefault="00EC7C8E" w:rsidP="00EC7C8E">
      <w:pPr>
        <w:pStyle w:val="CoverEntries"/>
        <w:rPr>
          <w:rFonts w:ascii="Times New Roman" w:hAnsi="Times New Roman" w:cs="Times New Roman"/>
          <w:color w:val="0000FF"/>
          <w:u w:val="single"/>
        </w:rPr>
      </w:pPr>
      <w:r w:rsidRPr="00EE7BB5">
        <w:rPr>
          <w:rFonts w:ascii="Times New Roman" w:hAnsi="Times New Roman" w:cs="Times New Roman"/>
          <w:color w:val="0000FF"/>
          <w:highlight w:val="yellow"/>
        </w:rPr>
        <w:t xml:space="preserve">Response Deadline: </w:t>
      </w:r>
      <w:r w:rsidR="00867AB4">
        <w:rPr>
          <w:rFonts w:ascii="Times New Roman" w:hAnsi="Times New Roman" w:cs="Times New Roman"/>
          <w:color w:val="0000FF"/>
          <w:highlight w:val="yellow"/>
          <w:u w:val="single"/>
        </w:rPr>
        <w:t>08/0</w:t>
      </w:r>
      <w:r w:rsidR="00A309FE">
        <w:rPr>
          <w:rFonts w:ascii="Times New Roman" w:hAnsi="Times New Roman" w:cs="Times New Roman"/>
          <w:color w:val="0000FF"/>
          <w:highlight w:val="yellow"/>
          <w:u w:val="single"/>
        </w:rPr>
        <w:t>6</w:t>
      </w:r>
      <w:r w:rsidR="00867AB4">
        <w:rPr>
          <w:rFonts w:ascii="Times New Roman" w:hAnsi="Times New Roman" w:cs="Times New Roman"/>
          <w:color w:val="0000FF"/>
          <w:highlight w:val="yellow"/>
          <w:u w:val="single"/>
        </w:rPr>
        <w:t>/2026</w:t>
      </w:r>
      <w:r w:rsidRPr="00EE7BB5">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4A8315D1"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21E8DA2E"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7D06D5B9" w14:textId="77777777" w:rsidR="00EC7C8E" w:rsidRPr="009A3EA6" w:rsidRDefault="00EC7C8E" w:rsidP="00EC7C8E">
      <w:pPr>
        <w:pStyle w:val="ListParagraph"/>
        <w:ind w:left="0"/>
      </w:pPr>
    </w:p>
    <w:p w14:paraId="0A421132"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39A6FBA" w14:textId="5DDD208B"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83457A">
        <w:rPr>
          <w:rFonts w:ascii="Times New Roman" w:hAnsi="Times New Roman" w:cs="Times New Roman"/>
          <w:szCs w:val="22"/>
        </w:rPr>
        <w:t>Project Manager ERP</w:t>
      </w:r>
      <w:r w:rsidR="00EE7BB5">
        <w:rPr>
          <w:rFonts w:ascii="Times New Roman" w:hAnsi="Times New Roman" w:cs="Times New Roman"/>
          <w:szCs w:val="22"/>
        </w:rPr>
        <w:t xml:space="preserve"> / WFM</w:t>
      </w:r>
      <w:r w:rsidR="0083457A">
        <w:rPr>
          <w:rFonts w:ascii="Times New Roman" w:hAnsi="Times New Roman" w:cs="Times New Roman"/>
          <w:szCs w:val="22"/>
        </w:rPr>
        <w:t xml:space="preserve"> Implementation</w:t>
      </w:r>
      <w:r w:rsidR="0083457A"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Pr="0083457A">
        <w:rPr>
          <w:rFonts w:ascii="Times New Roman" w:hAnsi="Times New Roman" w:cs="Times New Roman"/>
          <w:b w:val="0"/>
          <w:szCs w:val="22"/>
        </w:rPr>
        <w:t>Service(s)”),</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3739AC">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3739AC" w:rsidRPr="003739AC">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3739AC">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76BCEDC3" w14:textId="3327E4DA"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w:t>
      </w:r>
      <w:r w:rsidRPr="0083457A">
        <w:rPr>
          <w:rFonts w:cs="Times New Roman"/>
          <w:szCs w:val="22"/>
        </w:rPr>
        <w:t>the 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83457A">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3739AC">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3739AC" w:rsidRPr="003739AC">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48FA3EB6" w14:textId="0C32AEB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83457A">
        <w:t>Service</w:t>
      </w:r>
      <w:r w:rsidRPr="009A3EA6">
        <w:rPr>
          <w:rFonts w:cs="Times New Roman"/>
          <w:szCs w:val="22"/>
        </w:rPr>
        <w:t xml:space="preserve">.  </w:t>
      </w:r>
      <w:r w:rsidRPr="0083457A">
        <w:rPr>
          <w:rFonts w:cs="Times New Roman"/>
          <w:szCs w:val="22"/>
        </w:rPr>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Pr="0083457A">
        <w:t>Service</w:t>
      </w:r>
      <w:r w:rsidRPr="009A3EA6">
        <w:rPr>
          <w:rFonts w:cs="Times New Roman"/>
          <w:szCs w:val="22"/>
        </w:rPr>
        <w:t xml:space="preserve"> quantities. Any Solicitation Response accompanied by terms and conditions that conflict with this Solicitation may be rejected by the District.</w:t>
      </w:r>
    </w:p>
    <w:p w14:paraId="4344A31C"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B323E9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3739AC">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3739AC">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11980365"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0FC6F9A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5F6566B2"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50219660"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3392C74E"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20F4BA6E"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7A0BF30"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1CD37B3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82BB517"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3FCF1CB4"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078D0E38"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967323D"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16FF3B5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5893F84E"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3FA9ACAA"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6B51D7E9"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3DD503E6"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30036AF1"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E2A77F8"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0E492576"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72ED478"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4A99C6B3"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868A955"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3234CF5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F03E01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42B82912"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2E0C6E2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2DEACD79"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23D965BD"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6620C1C6"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11B6B907"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29E4EAD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4E11A413"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15D05DAC"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3739AC">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5A6511E"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882F09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254EB6F"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2ED8D09A"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EC75E2A" w14:textId="5A012F8F"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w:t>
      </w:r>
      <w:r w:rsidR="002A35E5">
        <w:rPr>
          <w:rFonts w:eastAsia="Calibri"/>
          <w:szCs w:val="22"/>
        </w:rPr>
        <w:t>.</w:t>
      </w:r>
      <w:r w:rsidRPr="009A3EA6">
        <w:rPr>
          <w:rFonts w:eastAsia="Calibri"/>
          <w:b/>
          <w:szCs w:val="22"/>
        </w:rPr>
        <w:t xml:space="preserve"> </w:t>
      </w:r>
    </w:p>
    <w:p w14:paraId="5174504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3739AC">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63826D4"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633682F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146B379"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41A537D6"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7A5BD6C5"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04B2F17"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F5A5202"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5708E99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0BF66861"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070F03E5" w14:textId="677D1F4D" w:rsidR="00EC7C8E" w:rsidRPr="002A35E5"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w:t>
      </w:r>
      <w:r w:rsidRPr="00867AB4">
        <w:rPr>
          <w:szCs w:val="22"/>
          <w:highlight w:val="yellow"/>
        </w:rPr>
        <w:t xml:space="preserve">due on or before </w:t>
      </w:r>
      <w:r w:rsidR="00867AB4" w:rsidRPr="00867AB4">
        <w:rPr>
          <w:b/>
          <w:szCs w:val="22"/>
          <w:highlight w:val="yellow"/>
        </w:rPr>
        <w:t>08/0</w:t>
      </w:r>
      <w:r w:rsidR="00906064">
        <w:rPr>
          <w:b/>
          <w:szCs w:val="22"/>
          <w:highlight w:val="yellow"/>
        </w:rPr>
        <w:t>6</w:t>
      </w:r>
      <w:r w:rsidR="00867AB4" w:rsidRPr="00867AB4">
        <w:rPr>
          <w:b/>
          <w:szCs w:val="22"/>
          <w:highlight w:val="yellow"/>
        </w:rPr>
        <w:t>/2026</w:t>
      </w:r>
      <w:r w:rsidRPr="00867AB4">
        <w:rPr>
          <w:b/>
          <w:szCs w:val="22"/>
          <w:highlight w:val="yellow"/>
        </w:rPr>
        <w:t>, 2:00 p.m. CST</w:t>
      </w:r>
      <w:r w:rsidRPr="009A3EA6">
        <w:rPr>
          <w:b/>
          <w:szCs w:val="22"/>
        </w:rPr>
        <w:t xml:space="preserve">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telephone, telephonic, or FAX Solicitation Responses will be accepted.  The District will not be responsible for missing, lost, or late deliveries</w:t>
      </w:r>
      <w:r w:rsidRPr="002A35E5">
        <w:rPr>
          <w:szCs w:val="22"/>
        </w:rPr>
        <w:t xml:space="preserve">.  </w:t>
      </w:r>
      <w:r w:rsidRPr="002A35E5">
        <w:rPr>
          <w:b/>
          <w:szCs w:val="22"/>
        </w:rPr>
        <w:t>Solicitation</w:t>
      </w:r>
      <w:r w:rsidRPr="002A35E5">
        <w:rPr>
          <w:szCs w:val="22"/>
        </w:rPr>
        <w:t xml:space="preserve"> </w:t>
      </w:r>
      <w:r w:rsidRPr="002A35E5">
        <w:rPr>
          <w:b/>
          <w:szCs w:val="22"/>
        </w:rPr>
        <w:t>Proposals delivered after the Response Deadline will not be accepted or considered under any circumstances</w:t>
      </w:r>
      <w:r w:rsidRPr="002A35E5">
        <w:rPr>
          <w:szCs w:val="22"/>
        </w:rPr>
        <w:t>.</w:t>
      </w:r>
    </w:p>
    <w:p w14:paraId="66151393"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19CCEC2"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7B4D8F3"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0D4DEC6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FF3880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CB6D673"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5978549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1739B6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B1E037B" w14:textId="4CD791C3" w:rsidR="00EC7C8E" w:rsidRPr="009A3EA6" w:rsidRDefault="00867AB4" w:rsidP="00EC7C8E">
            <w:pPr>
              <w:pStyle w:val="TableText"/>
              <w:spacing w:after="0"/>
              <w:rPr>
                <w:b/>
                <w:color w:val="0000FF"/>
                <w:highlight w:val="yellow"/>
              </w:rPr>
            </w:pPr>
            <w:r>
              <w:rPr>
                <w:b/>
                <w:color w:val="0000FF"/>
                <w:highlight w:val="yellow"/>
              </w:rPr>
              <w:t>07/2</w:t>
            </w:r>
            <w:r w:rsidR="00906064">
              <w:rPr>
                <w:b/>
                <w:color w:val="0000FF"/>
                <w:highlight w:val="yellow"/>
              </w:rPr>
              <w:t>3</w:t>
            </w:r>
            <w:r>
              <w:rPr>
                <w:b/>
                <w:color w:val="0000FF"/>
                <w:highlight w:val="yellow"/>
              </w:rPr>
              <w:t>/2026</w:t>
            </w:r>
          </w:p>
        </w:tc>
      </w:tr>
      <w:tr w:rsidR="00EC7C8E" w:rsidRPr="009A3EA6" w14:paraId="2A2954E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851C7B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466E342" w14:textId="63D37796" w:rsidR="00EC7C8E" w:rsidRPr="009A3EA6" w:rsidRDefault="00867AB4" w:rsidP="00EC7C8E">
            <w:pPr>
              <w:pStyle w:val="TableText"/>
              <w:spacing w:after="0"/>
              <w:rPr>
                <w:b/>
                <w:color w:val="0000FF"/>
                <w:highlight w:val="yellow"/>
              </w:rPr>
            </w:pPr>
            <w:r>
              <w:rPr>
                <w:b/>
                <w:color w:val="0000FF"/>
                <w:highlight w:val="yellow"/>
              </w:rPr>
              <w:t>07/3</w:t>
            </w:r>
            <w:r w:rsidR="00906064">
              <w:rPr>
                <w:b/>
                <w:color w:val="0000FF"/>
                <w:highlight w:val="yellow"/>
              </w:rPr>
              <w:t>0</w:t>
            </w:r>
            <w:r>
              <w:rPr>
                <w:b/>
                <w:color w:val="0000FF"/>
                <w:highlight w:val="yellow"/>
              </w:rPr>
              <w:t>/2026</w:t>
            </w:r>
            <w:r w:rsidR="00EC7C8E" w:rsidRPr="009A3EA6">
              <w:rPr>
                <w:b/>
                <w:color w:val="0000FF"/>
                <w:highlight w:val="yellow"/>
              </w:rPr>
              <w:t>, 2:00 p.m. CST</w:t>
            </w:r>
          </w:p>
        </w:tc>
      </w:tr>
      <w:tr w:rsidR="00EC7C8E" w:rsidRPr="009A3EA6" w14:paraId="205E0C5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EAA505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36D83B0C"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506F85A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30CE675"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30F209D2" w14:textId="00E5638D" w:rsidR="00EC7C8E" w:rsidRPr="009A3EA6" w:rsidRDefault="00867AB4" w:rsidP="00EC7C8E">
            <w:pPr>
              <w:pStyle w:val="TableText"/>
              <w:spacing w:after="0"/>
              <w:rPr>
                <w:b/>
                <w:color w:val="0000FF"/>
                <w:highlight w:val="yellow"/>
              </w:rPr>
            </w:pPr>
            <w:r>
              <w:rPr>
                <w:b/>
                <w:color w:val="0000FF"/>
                <w:highlight w:val="yellow"/>
              </w:rPr>
              <w:t>08/0</w:t>
            </w:r>
            <w:r w:rsidR="00906064">
              <w:rPr>
                <w:b/>
                <w:color w:val="0000FF"/>
                <w:highlight w:val="yellow"/>
              </w:rPr>
              <w:t>6</w:t>
            </w:r>
            <w:r>
              <w:rPr>
                <w:b/>
                <w:color w:val="0000FF"/>
                <w:highlight w:val="yellow"/>
              </w:rPr>
              <w:t>/2026</w:t>
            </w:r>
            <w:r w:rsidR="00EC7C8E" w:rsidRPr="009A3EA6">
              <w:rPr>
                <w:b/>
                <w:color w:val="0000FF"/>
                <w:highlight w:val="yellow"/>
              </w:rPr>
              <w:t>, 2:00 p.m. CST</w:t>
            </w:r>
          </w:p>
        </w:tc>
      </w:tr>
      <w:tr w:rsidR="00EC7C8E" w:rsidRPr="009A3EA6" w14:paraId="322AF80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167DCC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88E3242"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578F2AA"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7C02355A"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BC5B67A"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6AF65F07" w14:textId="5783611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3739AC" w:rsidRPr="003739AC">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867AB4">
        <w:rPr>
          <w:rFonts w:cs="Times New Roman"/>
          <w:b/>
          <w:szCs w:val="22"/>
          <w:highlight w:val="yellow"/>
        </w:rPr>
        <w:t>07/3</w:t>
      </w:r>
      <w:r w:rsidR="00906064">
        <w:rPr>
          <w:rFonts w:cs="Times New Roman"/>
          <w:b/>
          <w:szCs w:val="22"/>
          <w:highlight w:val="yellow"/>
        </w:rPr>
        <w:t>0</w:t>
      </w:r>
      <w:r w:rsidR="00867AB4">
        <w:rPr>
          <w:rFonts w:cs="Times New Roman"/>
          <w:b/>
          <w:szCs w:val="22"/>
          <w:highlight w:val="yellow"/>
        </w:rPr>
        <w:t>/2026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08A8815D"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3739AC">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3777CF7"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5A01E1B3" w14:textId="2C2973A0" w:rsidR="00EC7C8E" w:rsidRPr="009A3EA6" w:rsidRDefault="002A35E5"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153C854B"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4DD24BFD" w14:textId="77777777" w:rsidR="00026A40" w:rsidRDefault="00026A40" w:rsidP="00EC7C8E">
      <w:pPr>
        <w:keepNext/>
        <w:ind w:left="720"/>
        <w:jc w:val="both"/>
        <w:rPr>
          <w:rFonts w:cs="Times New Roman"/>
          <w:szCs w:val="22"/>
        </w:rPr>
      </w:pPr>
    </w:p>
    <w:p w14:paraId="17B9F62A"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4256726"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9F2F7FE" w14:textId="77777777" w:rsidR="00EC7C8E" w:rsidRPr="009A3EA6" w:rsidRDefault="00A5153D" w:rsidP="00EC7C8E">
      <w:pPr>
        <w:keepNext/>
        <w:ind w:left="720"/>
        <w:jc w:val="both"/>
      </w:pPr>
      <w:r>
        <w:t>1500 S. Main Street</w:t>
      </w:r>
    </w:p>
    <w:p w14:paraId="3920A749" w14:textId="77777777" w:rsidR="00EC7C8E" w:rsidRPr="009A3EA6" w:rsidRDefault="00EC7C8E" w:rsidP="00EC7C8E">
      <w:pPr>
        <w:keepNext/>
        <w:ind w:left="720"/>
        <w:jc w:val="both"/>
        <w:rPr>
          <w:rFonts w:cs="Times New Roman"/>
          <w:szCs w:val="22"/>
        </w:rPr>
      </w:pPr>
      <w:r w:rsidRPr="009A3EA6">
        <w:t>Fort Worth, TX 76104</w:t>
      </w:r>
    </w:p>
    <w:p w14:paraId="34BE7775" w14:textId="77777777" w:rsidR="00026A40" w:rsidRDefault="00026A40" w:rsidP="00EC7C8E">
      <w:pPr>
        <w:keepNext/>
        <w:ind w:left="720"/>
        <w:jc w:val="both"/>
        <w:rPr>
          <w:rFonts w:cs="Times New Roman"/>
          <w:szCs w:val="22"/>
        </w:rPr>
      </w:pPr>
    </w:p>
    <w:p w14:paraId="09F9987A"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75B330C"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10C22C14"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0421B125" w14:textId="77777777" w:rsidR="00EC7C8E" w:rsidRPr="009A3EA6" w:rsidRDefault="00EC7C8E" w:rsidP="00EC7C8E">
      <w:pPr>
        <w:jc w:val="both"/>
        <w:rPr>
          <w:rFonts w:cs="Times New Roman"/>
          <w:szCs w:val="22"/>
        </w:rPr>
      </w:pPr>
      <w:bookmarkStart w:id="23" w:name="B_Hlt529005057"/>
      <w:bookmarkEnd w:id="23"/>
    </w:p>
    <w:p w14:paraId="1B957C8F" w14:textId="77777777" w:rsidR="00EC7C8E" w:rsidRPr="009A3EA6" w:rsidRDefault="00EC7C8E" w:rsidP="00EC7C8E">
      <w:pPr>
        <w:jc w:val="both"/>
        <w:rPr>
          <w:rFonts w:cs="Times New Roman"/>
          <w:szCs w:val="22"/>
        </w:rPr>
      </w:pPr>
    </w:p>
    <w:p w14:paraId="50D8428E"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137E1BC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CFFF187" w14:textId="748D5064" w:rsidR="002A35E5" w:rsidRDefault="00EC7C8E" w:rsidP="002A35E5">
      <w:pPr>
        <w:spacing w:after="120" w:line="276" w:lineRule="auto"/>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2A35E5">
        <w:t>JPS Health Network ("JPS" or the "District") proposals from qualified firms or independent consultants to provide a single Implementation Project Manager ("PM") responsible for leading two concurrent, integrated enterprise system implementations:</w:t>
      </w:r>
    </w:p>
    <w:p w14:paraId="71E184E2" w14:textId="77777777" w:rsidR="002A35E5" w:rsidRDefault="002A35E5" w:rsidP="002A35E5">
      <w:pPr>
        <w:spacing w:after="80" w:line="276" w:lineRule="auto"/>
        <w:ind w:left="720" w:hanging="360"/>
      </w:pPr>
      <w:r>
        <w:rPr>
          <w:color w:val="000000"/>
        </w:rPr>
        <w:t xml:space="preserve">•  </w:t>
      </w:r>
      <w:r>
        <w:t>Workday Enterprise Resource Planning ("ERP"), encompassing Human Resources Management, Payroll, Finance (including Accounts Payable), and Supply Chain Management modules</w:t>
      </w:r>
    </w:p>
    <w:p w14:paraId="73B3BED2" w14:textId="77777777" w:rsidR="002A35E5" w:rsidRDefault="002A35E5" w:rsidP="002A35E5">
      <w:pPr>
        <w:spacing w:after="80" w:line="276" w:lineRule="auto"/>
        <w:ind w:left="720" w:hanging="360"/>
      </w:pPr>
      <w:r>
        <w:rPr>
          <w:color w:val="000000"/>
        </w:rPr>
        <w:t xml:space="preserve">•  </w:t>
      </w:r>
      <w:r>
        <w:t>UKG Pro Workforce Management ("WFM"), formerly Kronos Dimensions, for time and attendance</w:t>
      </w:r>
    </w:p>
    <w:p w14:paraId="51AC6DB5" w14:textId="77777777" w:rsidR="002A35E5" w:rsidRDefault="002A35E5" w:rsidP="002A35E5">
      <w:pPr>
        <w:spacing w:after="120" w:line="276" w:lineRule="auto"/>
      </w:pPr>
      <w:r>
        <w:t>These two implementations share significant interdependencies across data, integrations, workforce processes, and organizational change. JPS requires a single PM who can govern both initiatives as one coordinated program, ensuring alignment of timelines, resources, stakeholder communications, and risk management across both platforms.</w:t>
      </w:r>
    </w:p>
    <w:p w14:paraId="5EF9967D" w14:textId="77777777" w:rsidR="002A35E5" w:rsidRDefault="002A35E5" w:rsidP="002A35E5">
      <w:pPr>
        <w:spacing w:after="120" w:line="276" w:lineRule="auto"/>
      </w:pPr>
      <w:r>
        <w:t>The PM will serve as JPS's organizational lead for both implementations, partnering with executive leadership, functional teams, and the System Implementors ("SIs") to ensure that JPS is successful. The PM will be embedded with JPS's Information Technology team and will serve as the primary point of contact between JPS and both implementation vendors. The PM is not a passive coordinator. This role is the central point of accountability between JPS and the vendor implementation teams, responsible for protecting JPS's interests, driving decisions, removing barriers, and ensuring that both implementations deliver the outcomes the organization needs.</w:t>
      </w:r>
    </w:p>
    <w:p w14:paraId="280F1C2B" w14:textId="77777777" w:rsidR="002A35E5" w:rsidRDefault="002A35E5" w:rsidP="002A35E5">
      <w:pPr>
        <w:spacing w:after="120" w:line="276" w:lineRule="auto"/>
      </w:pPr>
      <w:r>
        <w:t>JPS is not prescribing a specific project management methodology or level of effort. Respondents should propose their recommended approach, estimated hours, and pricing based on their assessment of the scope described in this Statement of Work.</w:t>
      </w:r>
    </w:p>
    <w:p w14:paraId="66B86088" w14:textId="77777777" w:rsidR="002A35E5" w:rsidRDefault="002A35E5" w:rsidP="002A35E5">
      <w:pPr>
        <w:pStyle w:val="Heading2"/>
        <w:spacing w:after="80"/>
      </w:pPr>
      <w:r>
        <w:rPr>
          <w:bCs/>
          <w:color w:val="000000"/>
          <w:sz w:val="23"/>
          <w:szCs w:val="23"/>
        </w:rPr>
        <w:lastRenderedPageBreak/>
        <w:t>Independence Requirement</w:t>
      </w:r>
    </w:p>
    <w:p w14:paraId="4A5C231D" w14:textId="77777777" w:rsidR="002A35E5" w:rsidRDefault="002A35E5" w:rsidP="002A35E5">
      <w:pPr>
        <w:spacing w:after="120" w:line="276" w:lineRule="auto"/>
      </w:pPr>
      <w:r>
        <w:t>The Implementation Project Manager selected through this Solicitation will be independent of the System Implementors selected to perform Workday ERP and UKG Pro WFM implementation services. JPS will not award both an implementation services contract and the Independent Project Management contract to the same respondent, affiliated entity, parent company, subsidiary, subcontractor, or member of a proposed teaming arrangement. Any firm or individual awarded a contract for implementation services for either platform will not be eligible for selection as the Implementation Project Manager, and any firm or individual selected as the Implementation Project Manager will not be eligible for an implementation services contract. JPS reserves the right to evaluate organizational relationships and affiliations to ensure the independence of the implementation and project management functions.</w:t>
      </w:r>
    </w:p>
    <w:p w14:paraId="41A928E6" w14:textId="4BA0602C" w:rsidR="00C92C8C" w:rsidRDefault="002A35E5" w:rsidP="002A35E5">
      <w:pPr>
        <w:spacing w:after="120" w:line="276" w:lineRule="auto"/>
      </w:pPr>
      <w:r>
        <w:t>This separation is intentional. The PM's role is to serve as JPS's independent program leader and client-side advocate, functioning as the pivotal resource between JPS and the vendor implementation teams. The PM must be positioned to objectively evaluate SI deliverables, challenge SI recommendations when warranted, hold SIs accountable for scope, quality, and timeline commitments, and protect JPS's interests without any competing obligation to an implementation services engagement. Independence from the SIs is essential to preserving the integrity of this role.</w:t>
      </w:r>
    </w:p>
    <w:p w14:paraId="7CCA9FE8" w14:textId="77777777" w:rsidR="00EC7C8E" w:rsidRPr="002A35E5"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0CE4C1E4" w14:textId="77777777" w:rsidR="00297688" w:rsidRDefault="00297688" w:rsidP="00C92C8C">
      <w:pPr>
        <w:spacing w:after="120" w:line="276" w:lineRule="auto"/>
      </w:pPr>
      <w:r>
        <w:t>The Tarrant County Hospital District, known as JPS Health Network (the "District"), is a tax-supported organization serving the healthcare needs of families across Tarrant County. JPS provides adult inpatient care at John Peter Smith Hospital, a facility licensed for 582 beds and located in Fort Worth, Texas. The health network offers comprehensive services including primary care, specialty care, and pharmacy at more than 25 community locations.</w:t>
      </w:r>
    </w:p>
    <w:p w14:paraId="3EEEFB01" w14:textId="77777777" w:rsidR="00297688" w:rsidRDefault="00297688" w:rsidP="00C92C8C">
      <w:pPr>
        <w:spacing w:after="120" w:line="276" w:lineRule="auto"/>
      </w:pPr>
      <w:r>
        <w:t>JPS is undertaking a strategic transformation of its enterprise technology platforms to modernize finance, human resources, payroll, supply chain, and workforce management operations. JPS currently utilizes Infor Lawson as its enterprise resource planning platform and a legacy UKG solution for workforce management. Infor Lawson will be replaced by Workday ERP, and the legacy UKG platform will be replaced by UKG Pro Workforce Management as part of this initiative.</w:t>
      </w:r>
    </w:p>
    <w:p w14:paraId="71203186" w14:textId="77777777" w:rsidR="00297688" w:rsidRDefault="00297688" w:rsidP="00C92C8C">
      <w:pPr>
        <w:spacing w:after="120" w:line="276" w:lineRule="auto"/>
      </w:pPr>
      <w:r>
        <w:t>JPS Health Network employs approximately 8,100 employees, representing 7,500 FTEs, across three operating organizations. The PM should consider these organizational characteristics when assessing the scope and complexity of this engagement.</w:t>
      </w:r>
    </w:p>
    <w:p w14:paraId="7B18CB8D" w14:textId="77777777" w:rsidR="00297688" w:rsidRDefault="00297688" w:rsidP="00C92C8C">
      <w:pPr>
        <w:spacing w:after="120" w:line="276" w:lineRule="auto"/>
      </w:pPr>
      <w:r>
        <w:t>The organization does not currently have dedicated internal project managers assigned to the finance, supply chain, human resources, or payroll workstreams for these implementations. The PM engaged through this Statement of Work will serve as the client-side program leader accountable for both implementations.</w:t>
      </w:r>
    </w:p>
    <w:p w14:paraId="0145D364" w14:textId="77777777" w:rsidR="00297688" w:rsidRDefault="00297688" w:rsidP="00C92C8C">
      <w:pPr>
        <w:spacing w:after="120" w:line="276" w:lineRule="auto"/>
      </w:pPr>
      <w:r>
        <w:t>As a healthcare organization, JPS operates within a highly regulated environment, including compliance with HIPAA, state and federal reporting requirements, and data governance standards that apply to any system handling protected health information (PHI) or workforce data. The PM must bring demonstrated understanding of these requirements as they apply to Enterprise Resource Planning and Workforce Management implementations in healthcare settings.</w:t>
      </w:r>
    </w:p>
    <w:p w14:paraId="6ECB5DD8" w14:textId="77777777" w:rsidR="00297688" w:rsidRDefault="00297688" w:rsidP="00C92C8C">
      <w:pPr>
        <w:pStyle w:val="Heading2"/>
        <w:spacing w:after="80"/>
      </w:pPr>
      <w:r>
        <w:rPr>
          <w:bCs/>
          <w:color w:val="000000"/>
          <w:sz w:val="23"/>
          <w:szCs w:val="23"/>
        </w:rPr>
        <w:lastRenderedPageBreak/>
        <w:t>Strategic Context</w:t>
      </w:r>
    </w:p>
    <w:p w14:paraId="0ADC225B" w14:textId="77777777" w:rsidR="00297688" w:rsidRDefault="00297688" w:rsidP="00C92C8C">
      <w:pPr>
        <w:spacing w:after="120" w:line="276" w:lineRule="auto"/>
      </w:pPr>
      <w:r>
        <w:t>Enterprise Resource Planning and Workforce Management performance is critical to sustaining JPS's ability to deliver high-quality care while maintaining financial strength and advancing its mission. JPS is seeking a PM that can bring practical program management expertise and sound strategic perspective to lead both implementations in ways that are measurable, sustainable, and realistic in a complex healthcare environment.</w:t>
      </w:r>
    </w:p>
    <w:p w14:paraId="3A1EB7E1" w14:textId="77777777" w:rsidR="00297688" w:rsidRDefault="00297688" w:rsidP="00C92C8C">
      <w:pPr>
        <w:pStyle w:val="Heading2"/>
        <w:spacing w:after="80"/>
      </w:pPr>
      <w:r>
        <w:rPr>
          <w:bCs/>
          <w:color w:val="000000"/>
          <w:sz w:val="23"/>
          <w:szCs w:val="23"/>
        </w:rPr>
        <w:t>Engagement Principles</w:t>
      </w:r>
    </w:p>
    <w:p w14:paraId="4780FCC4" w14:textId="77777777" w:rsidR="00297688" w:rsidRDefault="00297688" w:rsidP="00C92C8C">
      <w:pPr>
        <w:spacing w:after="120" w:line="276" w:lineRule="auto"/>
      </w:pPr>
      <w:r w:rsidRPr="00297688">
        <w:rPr>
          <w:b/>
          <w:bCs/>
        </w:rPr>
        <w:t xml:space="preserve">Partnership: </w:t>
      </w:r>
      <w:r>
        <w:t>The selected PM should work collaboratively with executive leadership, operational leaders, functional teams, and both System Implementors. The PM is JPS's lead, but success depends on building strong, productive working relationships across all stakeholders.</w:t>
      </w:r>
    </w:p>
    <w:p w14:paraId="3A6DD6BA" w14:textId="77777777" w:rsidR="00297688" w:rsidRDefault="00297688" w:rsidP="00C92C8C">
      <w:pPr>
        <w:spacing w:after="120" w:line="276" w:lineRule="auto"/>
      </w:pPr>
      <w:r w:rsidRPr="00297688">
        <w:rPr>
          <w:b/>
          <w:bCs/>
        </w:rPr>
        <w:t xml:space="preserve">Practicality: </w:t>
      </w:r>
      <w:r>
        <w:t>The PM's approach should be actionable and grounded in the complexity of healthcare delivery, safety net operations, and enterprise system implementation.</w:t>
      </w:r>
    </w:p>
    <w:p w14:paraId="22D36A26" w14:textId="77777777" w:rsidR="00297688" w:rsidRDefault="00297688" w:rsidP="00C92C8C">
      <w:pPr>
        <w:spacing w:after="120" w:line="276" w:lineRule="auto"/>
      </w:pPr>
      <w:r w:rsidRPr="00297688">
        <w:rPr>
          <w:b/>
          <w:bCs/>
        </w:rPr>
        <w:t xml:space="preserve">Transparency: </w:t>
      </w:r>
      <w:r>
        <w:t>The engagement should include open communication, clear reporting, and strong governance throughout planning, implementation, and stabilization.</w:t>
      </w:r>
    </w:p>
    <w:p w14:paraId="239BFFB6" w14:textId="77777777" w:rsidR="00297688" w:rsidRDefault="00297688" w:rsidP="00C92C8C">
      <w:pPr>
        <w:spacing w:after="120" w:line="276" w:lineRule="auto"/>
      </w:pPr>
      <w:r w:rsidRPr="00297688">
        <w:rPr>
          <w:b/>
          <w:bCs/>
        </w:rPr>
        <w:t xml:space="preserve">Standardization: </w:t>
      </w:r>
      <w:r>
        <w:t>JPS values approaches that prioritize business process standardization over customization, leveraging leading practices within both Workday and UKG Pro.</w:t>
      </w:r>
    </w:p>
    <w:p w14:paraId="32AD9CAB" w14:textId="77777777" w:rsidR="00297688" w:rsidRDefault="00297688" w:rsidP="00C92C8C">
      <w:pPr>
        <w:spacing w:after="120" w:line="276" w:lineRule="auto"/>
      </w:pPr>
      <w:r w:rsidRPr="00297688">
        <w:rPr>
          <w:b/>
          <w:bCs/>
        </w:rPr>
        <w:t xml:space="preserve">Accountability: </w:t>
      </w:r>
      <w:r>
        <w:t>The PM is accountable for JPS's success in these implementations. The PM should operate with the mindset that the organization's outcomes are their outcomes.</w:t>
      </w:r>
    </w:p>
    <w:p w14:paraId="496024C3" w14:textId="77777777" w:rsidR="00297688" w:rsidRDefault="00297688" w:rsidP="00C92C8C">
      <w:pPr>
        <w:pStyle w:val="Heading2"/>
        <w:spacing w:after="80"/>
      </w:pPr>
      <w:r>
        <w:rPr>
          <w:bCs/>
          <w:color w:val="000000"/>
          <w:sz w:val="23"/>
          <w:szCs w:val="23"/>
        </w:rPr>
        <w:t>Implementation Timeline</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5"/>
        <w:gridCol w:w="2935"/>
        <w:gridCol w:w="2935"/>
      </w:tblGrid>
      <w:tr w:rsidR="00297688" w14:paraId="16CBD0A2" w14:textId="77777777" w:rsidTr="00C92C8C">
        <w:trPr>
          <w:trHeight w:val="374"/>
        </w:trPr>
        <w:tc>
          <w:tcPr>
            <w:tcW w:w="3205" w:type="dxa"/>
            <w:shd w:val="clear" w:color="auto" w:fill="D9D9D9"/>
            <w:vAlign w:val="center"/>
          </w:tcPr>
          <w:p w14:paraId="086F221D" w14:textId="77777777" w:rsidR="00297688" w:rsidRDefault="00297688" w:rsidP="00DE3B3F">
            <w:pPr>
              <w:spacing w:before="60" w:after="60"/>
            </w:pPr>
            <w:r>
              <w:rPr>
                <w:b/>
                <w:bCs/>
                <w:color w:val="000000"/>
                <w:sz w:val="21"/>
                <w:szCs w:val="21"/>
              </w:rPr>
              <w:t>Platform</w:t>
            </w:r>
          </w:p>
        </w:tc>
        <w:tc>
          <w:tcPr>
            <w:tcW w:w="2935" w:type="dxa"/>
            <w:shd w:val="clear" w:color="auto" w:fill="D9D9D9"/>
            <w:vAlign w:val="center"/>
          </w:tcPr>
          <w:p w14:paraId="2A7C5AC6" w14:textId="77777777" w:rsidR="00297688" w:rsidRDefault="00297688" w:rsidP="00DE3B3F">
            <w:pPr>
              <w:spacing w:before="60" w:after="60"/>
            </w:pPr>
            <w:r>
              <w:rPr>
                <w:b/>
                <w:bCs/>
                <w:color w:val="000000"/>
                <w:sz w:val="21"/>
                <w:szCs w:val="21"/>
              </w:rPr>
              <w:t>Implementation Start</w:t>
            </w:r>
          </w:p>
        </w:tc>
        <w:tc>
          <w:tcPr>
            <w:tcW w:w="2935" w:type="dxa"/>
            <w:shd w:val="clear" w:color="auto" w:fill="D9D9D9"/>
            <w:vAlign w:val="center"/>
          </w:tcPr>
          <w:p w14:paraId="7FB32628" w14:textId="77777777" w:rsidR="00297688" w:rsidRDefault="00297688" w:rsidP="00DE3B3F">
            <w:pPr>
              <w:spacing w:before="60" w:after="60"/>
            </w:pPr>
            <w:r>
              <w:rPr>
                <w:b/>
                <w:bCs/>
                <w:color w:val="000000"/>
                <w:sz w:val="21"/>
                <w:szCs w:val="21"/>
              </w:rPr>
              <w:t>Target Go-Live</w:t>
            </w:r>
          </w:p>
        </w:tc>
      </w:tr>
      <w:tr w:rsidR="00297688" w14:paraId="2D8E2793" w14:textId="77777777" w:rsidTr="00C92C8C">
        <w:trPr>
          <w:trHeight w:val="576"/>
        </w:trPr>
        <w:tc>
          <w:tcPr>
            <w:tcW w:w="3205" w:type="dxa"/>
            <w:vAlign w:val="center"/>
          </w:tcPr>
          <w:p w14:paraId="240F9352" w14:textId="77777777" w:rsidR="00297688" w:rsidRDefault="00297688" w:rsidP="00DE3B3F">
            <w:pPr>
              <w:spacing w:before="40" w:after="40"/>
            </w:pPr>
            <w:r>
              <w:rPr>
                <w:sz w:val="21"/>
                <w:szCs w:val="21"/>
              </w:rPr>
              <w:t>UKG Pro WFM (Time and Attendance)</w:t>
            </w:r>
          </w:p>
        </w:tc>
        <w:tc>
          <w:tcPr>
            <w:tcW w:w="2935" w:type="dxa"/>
            <w:vAlign w:val="center"/>
          </w:tcPr>
          <w:p w14:paraId="04937AAC" w14:textId="77777777" w:rsidR="00297688" w:rsidRDefault="00297688" w:rsidP="00DE3B3F">
            <w:pPr>
              <w:spacing w:before="40" w:after="40"/>
            </w:pPr>
            <w:r>
              <w:rPr>
                <w:sz w:val="21"/>
                <w:szCs w:val="21"/>
              </w:rPr>
              <w:t>Q4 Calendar Year 2026</w:t>
            </w:r>
          </w:p>
        </w:tc>
        <w:tc>
          <w:tcPr>
            <w:tcW w:w="2935" w:type="dxa"/>
            <w:vAlign w:val="center"/>
          </w:tcPr>
          <w:p w14:paraId="28D5CFB5" w14:textId="77777777" w:rsidR="00297688" w:rsidRDefault="00297688" w:rsidP="00DE3B3F">
            <w:pPr>
              <w:spacing w:before="40" w:after="40"/>
            </w:pPr>
            <w:r>
              <w:rPr>
                <w:sz w:val="21"/>
                <w:szCs w:val="21"/>
              </w:rPr>
              <w:t>Calendar Year 2027 (Date TBD)</w:t>
            </w:r>
          </w:p>
        </w:tc>
      </w:tr>
      <w:tr w:rsidR="00297688" w14:paraId="683F8124" w14:textId="77777777" w:rsidTr="00C92C8C">
        <w:trPr>
          <w:trHeight w:val="576"/>
        </w:trPr>
        <w:tc>
          <w:tcPr>
            <w:tcW w:w="3205" w:type="dxa"/>
            <w:vAlign w:val="center"/>
          </w:tcPr>
          <w:p w14:paraId="4190FD8E" w14:textId="77777777" w:rsidR="00297688" w:rsidRDefault="00297688" w:rsidP="00DE3B3F">
            <w:pPr>
              <w:spacing w:before="40" w:after="40"/>
            </w:pPr>
            <w:r>
              <w:rPr>
                <w:sz w:val="21"/>
                <w:szCs w:val="21"/>
              </w:rPr>
              <w:t>Workday ERP (HR Management, Payroll, Finance, Supply Chain)</w:t>
            </w:r>
          </w:p>
        </w:tc>
        <w:tc>
          <w:tcPr>
            <w:tcW w:w="2935" w:type="dxa"/>
            <w:vAlign w:val="center"/>
          </w:tcPr>
          <w:p w14:paraId="725C118A" w14:textId="77777777" w:rsidR="00297688" w:rsidRDefault="00297688" w:rsidP="00DE3B3F">
            <w:pPr>
              <w:spacing w:before="40" w:after="40"/>
            </w:pPr>
            <w:r>
              <w:rPr>
                <w:sz w:val="21"/>
                <w:szCs w:val="21"/>
              </w:rPr>
              <w:t>Q1 Calendar Year 2027</w:t>
            </w:r>
          </w:p>
        </w:tc>
        <w:tc>
          <w:tcPr>
            <w:tcW w:w="2935" w:type="dxa"/>
            <w:vAlign w:val="center"/>
          </w:tcPr>
          <w:p w14:paraId="5119DCFC" w14:textId="77777777" w:rsidR="00297688" w:rsidRDefault="00297688" w:rsidP="00DE3B3F">
            <w:pPr>
              <w:spacing w:before="40" w:after="40"/>
            </w:pPr>
            <w:r>
              <w:rPr>
                <w:sz w:val="21"/>
                <w:szCs w:val="21"/>
              </w:rPr>
              <w:t>October 1, 2028</w:t>
            </w:r>
          </w:p>
        </w:tc>
      </w:tr>
    </w:tbl>
    <w:p w14:paraId="2375AE7C" w14:textId="77777777" w:rsidR="002A35E5" w:rsidRPr="00C13C06" w:rsidRDefault="002A35E5" w:rsidP="00297688">
      <w:pPr>
        <w:pStyle w:val="ListParagraph"/>
        <w:keepNext/>
        <w:autoSpaceDE w:val="0"/>
        <w:autoSpaceDN w:val="0"/>
        <w:adjustRightInd w:val="0"/>
        <w:spacing w:before="220" w:after="220"/>
        <w:ind w:left="0"/>
        <w:contextualSpacing w:val="0"/>
        <w:rPr>
          <w:rFonts w:cs="Times New Roman"/>
          <w:szCs w:val="22"/>
        </w:rPr>
      </w:pPr>
    </w:p>
    <w:p w14:paraId="03D9C12B" w14:textId="424B1BAE" w:rsidR="00EC7C8E"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r w:rsidR="00297688">
        <w:rPr>
          <w:rFonts w:eastAsia="Calibri"/>
          <w:b/>
          <w:u w:val="single"/>
        </w:rPr>
        <w:t xml:space="preserve"> – STATEMENT OF WORK</w:t>
      </w:r>
    </w:p>
    <w:p w14:paraId="20621877" w14:textId="77777777" w:rsidR="00FD7B80" w:rsidRDefault="00FD7B80" w:rsidP="00FD7B80">
      <w:pPr>
        <w:pStyle w:val="Heading2"/>
        <w:spacing w:after="80"/>
      </w:pPr>
      <w:r>
        <w:rPr>
          <w:bCs/>
          <w:color w:val="000000"/>
          <w:sz w:val="23"/>
          <w:szCs w:val="23"/>
        </w:rPr>
        <w:t>Objectives</w:t>
      </w:r>
    </w:p>
    <w:p w14:paraId="6E515635" w14:textId="77777777" w:rsidR="00FD7B80" w:rsidRDefault="00FD7B80" w:rsidP="00FD7B80">
      <w:pPr>
        <w:spacing w:after="120" w:line="276" w:lineRule="auto"/>
      </w:pPr>
      <w:r>
        <w:t>The objective of this engagement is to secure a single, experienced PM to lead both implementations as one coordinated program, achieving the following:</w:t>
      </w:r>
    </w:p>
    <w:p w14:paraId="41652C4F" w14:textId="77777777" w:rsidR="00FD7B80" w:rsidRDefault="00FD7B80" w:rsidP="00FD7B80">
      <w:pPr>
        <w:spacing w:after="120" w:line="276" w:lineRule="auto"/>
      </w:pPr>
      <w:r>
        <w:rPr>
          <w:b/>
          <w:bCs/>
        </w:rPr>
        <w:t xml:space="preserve">Program Delivery: </w:t>
      </w:r>
      <w:r>
        <w:t>Deliver both the Workday ERP and UKG Pro WFM implementations within agreed scope, schedule, and budget.</w:t>
      </w:r>
    </w:p>
    <w:p w14:paraId="6161B2AE" w14:textId="77777777" w:rsidR="00FD7B80" w:rsidRDefault="00FD7B80" w:rsidP="00FD7B80">
      <w:pPr>
        <w:spacing w:after="120" w:line="276" w:lineRule="auto"/>
      </w:pPr>
      <w:r>
        <w:rPr>
          <w:b/>
          <w:bCs/>
        </w:rPr>
        <w:t xml:space="preserve">Operational Continuity: </w:t>
      </w:r>
      <w:r>
        <w:t>Achieve successful deployments with minimal disruption to business operations.</w:t>
      </w:r>
    </w:p>
    <w:p w14:paraId="7C10B132" w14:textId="77777777" w:rsidR="00FD7B80" w:rsidRDefault="00FD7B80" w:rsidP="00FD7B80">
      <w:pPr>
        <w:spacing w:after="120" w:line="276" w:lineRule="auto"/>
      </w:pPr>
      <w:r>
        <w:rPr>
          <w:b/>
          <w:bCs/>
        </w:rPr>
        <w:t xml:space="preserve">Business Transformation: </w:t>
      </w:r>
      <w:r>
        <w:t>Drive business process standardization across finance, supply chain, human resources, and payroll operations.</w:t>
      </w:r>
    </w:p>
    <w:p w14:paraId="276AD243" w14:textId="77777777" w:rsidR="00FD7B80" w:rsidRDefault="00FD7B80" w:rsidP="00FD7B80">
      <w:pPr>
        <w:spacing w:after="120" w:line="276" w:lineRule="auto"/>
      </w:pPr>
      <w:r>
        <w:rPr>
          <w:b/>
          <w:bCs/>
        </w:rPr>
        <w:lastRenderedPageBreak/>
        <w:t xml:space="preserve">Benefits Realization: </w:t>
      </w:r>
      <w:r>
        <w:t>Establish measurable benefit targets and track realization throughout the implementation lifecycle and into post-go-live operations.</w:t>
      </w:r>
    </w:p>
    <w:p w14:paraId="48111AFF" w14:textId="77777777" w:rsidR="00FD7B80" w:rsidRDefault="00FD7B80" w:rsidP="00FD7B80">
      <w:pPr>
        <w:spacing w:after="120" w:line="276" w:lineRule="auto"/>
      </w:pPr>
      <w:r>
        <w:rPr>
          <w:b/>
          <w:bCs/>
        </w:rPr>
        <w:t xml:space="preserve">Regulatory Compliance: </w:t>
      </w:r>
      <w:r>
        <w:t>Ensure HIPAA compliance and appropriate data governance throughout data migration, integration design, security configuration, and access control.</w:t>
      </w:r>
    </w:p>
    <w:p w14:paraId="53458D7D" w14:textId="77777777" w:rsidR="00FD7B80" w:rsidRDefault="00FD7B80" w:rsidP="00FD7B80">
      <w:pPr>
        <w:pStyle w:val="Heading2"/>
        <w:spacing w:after="80"/>
      </w:pPr>
      <w:r>
        <w:rPr>
          <w:bCs/>
          <w:color w:val="000000"/>
          <w:sz w:val="23"/>
          <w:szCs w:val="23"/>
        </w:rPr>
        <w:t>Implementation Scope</w:t>
      </w:r>
    </w:p>
    <w:p w14:paraId="2E51E0FC" w14:textId="77777777" w:rsidR="00FD7B80" w:rsidRDefault="00FD7B80" w:rsidP="00FD7B80">
      <w:pPr>
        <w:spacing w:before="200" w:after="80"/>
      </w:pPr>
      <w:r>
        <w:rPr>
          <w:b/>
          <w:bCs/>
          <w:i/>
          <w:iCs/>
          <w:color w:val="000000"/>
        </w:rPr>
        <w:t>Workday Enterprise Resource Planning</w:t>
      </w:r>
    </w:p>
    <w:p w14:paraId="1630DE98" w14:textId="77777777" w:rsidR="00FD7B80" w:rsidRDefault="00FD7B80" w:rsidP="00FD7B80">
      <w:pPr>
        <w:spacing w:after="120" w:line="276" w:lineRule="auto"/>
      </w:pPr>
      <w:r>
        <w:t>Modules in scope:</w:t>
      </w:r>
    </w:p>
    <w:p w14:paraId="6BD825CA" w14:textId="77777777" w:rsidR="00FD7B80" w:rsidRDefault="00FD7B80" w:rsidP="00FD7B80">
      <w:pPr>
        <w:spacing w:after="80" w:line="276" w:lineRule="auto"/>
        <w:ind w:left="720" w:hanging="360"/>
      </w:pPr>
      <w:r>
        <w:rPr>
          <w:color w:val="000000"/>
        </w:rPr>
        <w:t xml:space="preserve">•  </w:t>
      </w:r>
      <w:r>
        <w:t>Human Resources Management</w:t>
      </w:r>
    </w:p>
    <w:p w14:paraId="5E2E958A" w14:textId="77777777" w:rsidR="00FD7B80" w:rsidRDefault="00FD7B80" w:rsidP="00FD7B80">
      <w:pPr>
        <w:spacing w:after="80" w:line="276" w:lineRule="auto"/>
        <w:ind w:left="720" w:hanging="360"/>
      </w:pPr>
      <w:r>
        <w:rPr>
          <w:color w:val="000000"/>
        </w:rPr>
        <w:t xml:space="preserve">•  </w:t>
      </w:r>
      <w:r>
        <w:t>Payroll</w:t>
      </w:r>
    </w:p>
    <w:p w14:paraId="3C2BC359" w14:textId="77777777" w:rsidR="00FD7B80" w:rsidRDefault="00FD7B80" w:rsidP="00FD7B80">
      <w:pPr>
        <w:spacing w:after="80" w:line="276" w:lineRule="auto"/>
        <w:ind w:left="720" w:hanging="360"/>
      </w:pPr>
      <w:r>
        <w:rPr>
          <w:color w:val="000000"/>
        </w:rPr>
        <w:t xml:space="preserve">•  </w:t>
      </w:r>
      <w:r>
        <w:t>Finance, including Accounts Payable and Expense Management</w:t>
      </w:r>
    </w:p>
    <w:p w14:paraId="75F1FC9A" w14:textId="77777777" w:rsidR="00FD7B80" w:rsidRDefault="00FD7B80" w:rsidP="00FD7B80">
      <w:pPr>
        <w:spacing w:after="80" w:line="276" w:lineRule="auto"/>
        <w:ind w:left="720" w:hanging="360"/>
      </w:pPr>
      <w:r>
        <w:rPr>
          <w:color w:val="000000"/>
        </w:rPr>
        <w:t xml:space="preserve">•  </w:t>
      </w:r>
      <w:r>
        <w:t>Supply Chain Management</w:t>
      </w:r>
    </w:p>
    <w:p w14:paraId="5F74A6E4" w14:textId="77777777" w:rsidR="00FD7B80" w:rsidRDefault="00FD7B80" w:rsidP="00FD7B80">
      <w:pPr>
        <w:spacing w:before="200" w:after="80"/>
      </w:pPr>
      <w:r>
        <w:rPr>
          <w:b/>
          <w:bCs/>
          <w:i/>
          <w:iCs/>
          <w:color w:val="000000"/>
        </w:rPr>
        <w:t>UKG Pro Workforce Management</w:t>
      </w:r>
    </w:p>
    <w:p w14:paraId="193357EA" w14:textId="77777777" w:rsidR="00FD7B80" w:rsidRDefault="00FD7B80" w:rsidP="00FD7B80">
      <w:pPr>
        <w:spacing w:after="120" w:line="276" w:lineRule="auto"/>
      </w:pPr>
      <w:r>
        <w:t>Modules in scope:</w:t>
      </w:r>
    </w:p>
    <w:p w14:paraId="61C072BD" w14:textId="77777777" w:rsidR="00FD7B80" w:rsidRDefault="00FD7B80" w:rsidP="00FD7B80">
      <w:pPr>
        <w:spacing w:after="80" w:line="276" w:lineRule="auto"/>
        <w:ind w:left="720" w:hanging="360"/>
      </w:pPr>
      <w:r>
        <w:rPr>
          <w:color w:val="000000"/>
        </w:rPr>
        <w:t xml:space="preserve">•  </w:t>
      </w:r>
      <w:r>
        <w:t>Time and Attendance</w:t>
      </w:r>
    </w:p>
    <w:p w14:paraId="2EFEA87C" w14:textId="77777777" w:rsidR="00FD7B80" w:rsidRDefault="00FD7B80" w:rsidP="00FD7B80">
      <w:pPr>
        <w:spacing w:before="200" w:after="80"/>
      </w:pPr>
      <w:r>
        <w:rPr>
          <w:b/>
          <w:bCs/>
          <w:i/>
          <w:iCs/>
          <w:color w:val="000000"/>
        </w:rPr>
        <w:t>Integration Requirements</w:t>
      </w:r>
    </w:p>
    <w:p w14:paraId="7A925F21" w14:textId="77777777" w:rsidR="00FD7B80" w:rsidRDefault="00FD7B80" w:rsidP="00FD7B80">
      <w:pPr>
        <w:spacing w:after="120" w:line="276" w:lineRule="auto"/>
      </w:pPr>
      <w:r>
        <w:t>The PM must treat these as a single, coordinated program. The Workday ERP and UKG Pro WFM implementations will be delivered by separate System Implementors under separate contracts. The PM will manage both SI relationships independently and is responsible for coordinating across both engagements. Key integration points include, but are not limited to, the data exchange between Workday Human Resources Management/Payroll and UKG Pro for employee records, pay rules, time data, and labor distribution. The PM will be expected to identify and manage all cross-platform dependencies, integration touchpoints, and shared organizational change activities.</w:t>
      </w:r>
    </w:p>
    <w:p w14:paraId="5C587D22" w14:textId="77777777" w:rsidR="00FD7B80" w:rsidRDefault="00FD7B80" w:rsidP="00FD7B80">
      <w:pPr>
        <w:spacing w:before="200" w:after="80"/>
      </w:pPr>
      <w:r>
        <w:rPr>
          <w:b/>
          <w:bCs/>
          <w:i/>
          <w:iCs/>
          <w:color w:val="000000"/>
        </w:rPr>
        <w:t>EHR and Upstream System Integration Governance</w:t>
      </w:r>
    </w:p>
    <w:p w14:paraId="49C55CD7" w14:textId="77777777" w:rsidR="00FD7B80" w:rsidRDefault="00FD7B80" w:rsidP="00FD7B80">
      <w:pPr>
        <w:spacing w:after="120" w:line="276" w:lineRule="auto"/>
      </w:pPr>
      <w:r>
        <w:t>JPS operates an electronic health record (EHR) system that intersects with ERP and WFM platforms at multiple data exchange points. The PM is expected to coordinate data governance between the EHR, Workday, and UKG Pro, ensuring that only the minimum necessary data elements flow between systems in compliance with HIPAA requirements. This includes oversight of integration architecture decisions, data mapping, access controls, and audit trail design across all platform boundaries.</w:t>
      </w:r>
    </w:p>
    <w:p w14:paraId="338775A1" w14:textId="77777777" w:rsidR="00FD7B80" w:rsidRDefault="00FD7B80" w:rsidP="00FD7B80">
      <w:pPr>
        <w:pStyle w:val="Heading2"/>
        <w:spacing w:after="80"/>
      </w:pPr>
      <w:r>
        <w:rPr>
          <w:bCs/>
          <w:color w:val="000000"/>
          <w:sz w:val="23"/>
          <w:szCs w:val="23"/>
        </w:rPr>
        <w:t>Scope of Services</w:t>
      </w:r>
    </w:p>
    <w:p w14:paraId="6EB86CF0" w14:textId="77777777" w:rsidR="00FD7B80" w:rsidRDefault="00FD7B80" w:rsidP="00FD7B80">
      <w:pPr>
        <w:spacing w:after="120" w:line="276" w:lineRule="auto"/>
      </w:pPr>
      <w:r>
        <w:t>The PM will serve as JPS's client-side program leader for both implementations. The scope of services includes, but is not limited to, the following:</w:t>
      </w:r>
    </w:p>
    <w:p w14:paraId="34383005" w14:textId="77777777" w:rsidR="00FD7B80" w:rsidRDefault="00FD7B80" w:rsidP="00FD7B80">
      <w:pPr>
        <w:spacing w:before="200" w:after="80"/>
      </w:pPr>
      <w:r>
        <w:rPr>
          <w:b/>
          <w:bCs/>
          <w:i/>
          <w:iCs/>
          <w:color w:val="000000"/>
        </w:rPr>
        <w:t>Program Governance and Execution</w:t>
      </w:r>
    </w:p>
    <w:p w14:paraId="6A96FAF8" w14:textId="77777777" w:rsidR="00FD7B80" w:rsidRDefault="00FD7B80" w:rsidP="00FD7B80">
      <w:pPr>
        <w:spacing w:after="80" w:line="276" w:lineRule="auto"/>
        <w:ind w:left="720" w:hanging="360"/>
      </w:pPr>
      <w:r>
        <w:rPr>
          <w:color w:val="000000"/>
        </w:rPr>
        <w:t xml:space="preserve">•  </w:t>
      </w:r>
      <w:r>
        <w:t>Establish and maintain an integrated program governance structure, including steering committee cadence, decision-making protocols, and escalation paths</w:t>
      </w:r>
    </w:p>
    <w:p w14:paraId="3D26DD0D" w14:textId="77777777" w:rsidR="00FD7B80" w:rsidRDefault="00FD7B80" w:rsidP="00FD7B80">
      <w:pPr>
        <w:spacing w:after="80" w:line="276" w:lineRule="auto"/>
        <w:ind w:left="720" w:hanging="360"/>
      </w:pPr>
      <w:r>
        <w:rPr>
          <w:color w:val="000000"/>
        </w:rPr>
        <w:t xml:space="preserve">•  </w:t>
      </w:r>
      <w:r>
        <w:t>Develop and maintain integrated project plans, critical path schedules, and milestone tracking across both implementations</w:t>
      </w:r>
    </w:p>
    <w:p w14:paraId="16FB1737" w14:textId="77777777" w:rsidR="00FD7B80" w:rsidRDefault="00FD7B80" w:rsidP="00FD7B80">
      <w:pPr>
        <w:spacing w:after="80" w:line="276" w:lineRule="auto"/>
        <w:ind w:left="720" w:hanging="360"/>
      </w:pPr>
      <w:r>
        <w:rPr>
          <w:color w:val="000000"/>
        </w:rPr>
        <w:lastRenderedPageBreak/>
        <w:t xml:space="preserve">•  </w:t>
      </w:r>
      <w:r>
        <w:t>Manage program scope, priorities, and change control processes</w:t>
      </w:r>
    </w:p>
    <w:p w14:paraId="39B64424" w14:textId="77777777" w:rsidR="00FD7B80" w:rsidRDefault="00FD7B80" w:rsidP="00FD7B80">
      <w:pPr>
        <w:spacing w:after="80" w:line="276" w:lineRule="auto"/>
        <w:ind w:left="720" w:hanging="360"/>
      </w:pPr>
      <w:r>
        <w:rPr>
          <w:color w:val="000000"/>
        </w:rPr>
        <w:t xml:space="preserve">•  </w:t>
      </w:r>
      <w:r>
        <w:t>Track and report program decisions, action items, risks, and issues to support executive reporting</w:t>
      </w:r>
    </w:p>
    <w:p w14:paraId="2060E488" w14:textId="77777777" w:rsidR="00FD7B80" w:rsidRDefault="00FD7B80" w:rsidP="00FD7B80">
      <w:pPr>
        <w:spacing w:after="80" w:line="276" w:lineRule="auto"/>
        <w:ind w:left="720" w:hanging="360"/>
      </w:pPr>
      <w:r>
        <w:rPr>
          <w:color w:val="000000"/>
        </w:rPr>
        <w:t xml:space="preserve">•  </w:t>
      </w:r>
      <w:r>
        <w:t>Ensure active business leadership engagement and accountability throughout the implementation, reinforcing that these are business transformation initiatives, not technology projects</w:t>
      </w:r>
    </w:p>
    <w:p w14:paraId="402C0BE0" w14:textId="77777777" w:rsidR="00FD7B80" w:rsidRDefault="00FD7B80" w:rsidP="00FD7B80">
      <w:pPr>
        <w:spacing w:before="200" w:after="80"/>
      </w:pPr>
      <w:r>
        <w:rPr>
          <w:b/>
          <w:bCs/>
          <w:i/>
          <w:iCs/>
          <w:color w:val="000000"/>
        </w:rPr>
        <w:t>System Implementor Oversight</w:t>
      </w:r>
    </w:p>
    <w:p w14:paraId="74D05B60" w14:textId="77777777" w:rsidR="00FD7B80" w:rsidRDefault="00FD7B80" w:rsidP="00FD7B80">
      <w:pPr>
        <w:spacing w:after="80" w:line="276" w:lineRule="auto"/>
        <w:ind w:left="720" w:hanging="360"/>
      </w:pPr>
      <w:r>
        <w:rPr>
          <w:color w:val="000000"/>
        </w:rPr>
        <w:t xml:space="preserve">•  </w:t>
      </w:r>
      <w:r>
        <w:t>Serve as JPS's primary program representative to both the Workday and UKG Pro System Implementors</w:t>
      </w:r>
    </w:p>
    <w:p w14:paraId="784E6B41" w14:textId="77777777" w:rsidR="00FD7B80" w:rsidRDefault="00FD7B80" w:rsidP="00FD7B80">
      <w:pPr>
        <w:spacing w:after="80" w:line="276" w:lineRule="auto"/>
        <w:ind w:left="720" w:hanging="360"/>
      </w:pPr>
      <w:r>
        <w:rPr>
          <w:color w:val="000000"/>
        </w:rPr>
        <w:t xml:space="preserve">•  </w:t>
      </w:r>
      <w:r>
        <w:t>Review and validate SI deliverables, recommendations, and materials on JPS's behalf</w:t>
      </w:r>
    </w:p>
    <w:p w14:paraId="7375A6B4" w14:textId="77777777" w:rsidR="00FD7B80" w:rsidRDefault="00FD7B80" w:rsidP="00FD7B80">
      <w:pPr>
        <w:spacing w:after="80" w:line="276" w:lineRule="auto"/>
        <w:ind w:left="720" w:hanging="360"/>
      </w:pPr>
      <w:r>
        <w:rPr>
          <w:color w:val="000000"/>
        </w:rPr>
        <w:t xml:space="preserve">•  </w:t>
      </w:r>
      <w:r>
        <w:t>Hold each SI accountable for agreed scope, timelines, quality, and adherence to JPS's standardization and minimal-customization principles</w:t>
      </w:r>
    </w:p>
    <w:p w14:paraId="03893E9B" w14:textId="77777777" w:rsidR="00FD7B80" w:rsidRDefault="00FD7B80" w:rsidP="00FD7B80">
      <w:pPr>
        <w:spacing w:after="80" w:line="276" w:lineRule="auto"/>
        <w:ind w:left="720" w:hanging="360"/>
      </w:pPr>
      <w:r>
        <w:rPr>
          <w:color w:val="000000"/>
        </w:rPr>
        <w:t xml:space="preserve">•  </w:t>
      </w:r>
      <w:r>
        <w:t>Protect JPS's interests by ensuring SI recommendations are unbiased and that no SI makes architectural or design decisions in isolation without JPS review and approval</w:t>
      </w:r>
    </w:p>
    <w:p w14:paraId="4333737C" w14:textId="77777777" w:rsidR="00FD7B80" w:rsidRDefault="00FD7B80" w:rsidP="00FD7B80">
      <w:pPr>
        <w:spacing w:after="80" w:line="276" w:lineRule="auto"/>
        <w:ind w:left="720" w:hanging="360"/>
      </w:pPr>
      <w:r>
        <w:rPr>
          <w:color w:val="000000"/>
        </w:rPr>
        <w:t xml:space="preserve">•  </w:t>
      </w:r>
      <w:r>
        <w:t>Provide independent assurance by separately validating the accuracy and quality of SI work products, including system configuration, business process design, data conversion, integration architecture, and security setup, rather than relying solely on the SI's own quality assurance processes</w:t>
      </w:r>
    </w:p>
    <w:p w14:paraId="27E23836" w14:textId="77777777" w:rsidR="00FD7B80" w:rsidRDefault="00FD7B80" w:rsidP="00FD7B80">
      <w:pPr>
        <w:spacing w:before="200" w:after="80"/>
      </w:pPr>
      <w:r>
        <w:rPr>
          <w:b/>
          <w:bCs/>
          <w:i/>
          <w:iCs/>
          <w:color w:val="000000"/>
        </w:rPr>
        <w:t>Stakeholder Coordination</w:t>
      </w:r>
    </w:p>
    <w:p w14:paraId="2C933321" w14:textId="77777777" w:rsidR="00FD7B80" w:rsidRDefault="00FD7B80" w:rsidP="00FD7B80">
      <w:pPr>
        <w:spacing w:after="80" w:line="276" w:lineRule="auto"/>
        <w:ind w:left="720" w:hanging="360"/>
      </w:pPr>
      <w:r>
        <w:rPr>
          <w:color w:val="000000"/>
        </w:rPr>
        <w:t xml:space="preserve">•  </w:t>
      </w:r>
      <w:r>
        <w:t>Coordinate cross-functional teams across finance, supply chain, human resources, payroll, IT, and operations</w:t>
      </w:r>
    </w:p>
    <w:p w14:paraId="261D45B7" w14:textId="77777777" w:rsidR="00FD7B80" w:rsidRDefault="00FD7B80" w:rsidP="00FD7B80">
      <w:pPr>
        <w:spacing w:after="80" w:line="276" w:lineRule="auto"/>
        <w:ind w:left="720" w:hanging="360"/>
      </w:pPr>
      <w:r>
        <w:rPr>
          <w:color w:val="000000"/>
        </w:rPr>
        <w:t xml:space="preserve">•  </w:t>
      </w:r>
      <w:r>
        <w:t>Facilitate executive-level status reporting and steering committee presentations</w:t>
      </w:r>
    </w:p>
    <w:p w14:paraId="4C085752" w14:textId="77777777" w:rsidR="00FD7B80" w:rsidRDefault="00FD7B80" w:rsidP="00FD7B80">
      <w:pPr>
        <w:spacing w:after="80" w:line="276" w:lineRule="auto"/>
        <w:ind w:left="720" w:hanging="360"/>
      </w:pPr>
      <w:r>
        <w:rPr>
          <w:color w:val="000000"/>
        </w:rPr>
        <w:t xml:space="preserve">•  </w:t>
      </w:r>
      <w:r>
        <w:t>Manage communication plans to ensure organizational awareness and engagement throughout both implementations</w:t>
      </w:r>
    </w:p>
    <w:p w14:paraId="770AB675" w14:textId="77777777" w:rsidR="00FD7B80" w:rsidRDefault="00FD7B80" w:rsidP="00FD7B80">
      <w:pPr>
        <w:spacing w:before="200" w:after="80"/>
      </w:pPr>
      <w:r>
        <w:rPr>
          <w:b/>
          <w:bCs/>
          <w:i/>
          <w:iCs/>
          <w:color w:val="000000"/>
        </w:rPr>
        <w:t>Risk and Issue Management</w:t>
      </w:r>
    </w:p>
    <w:p w14:paraId="7106A641" w14:textId="77777777" w:rsidR="00FD7B80" w:rsidRDefault="00FD7B80" w:rsidP="00FD7B80">
      <w:pPr>
        <w:spacing w:after="80" w:line="276" w:lineRule="auto"/>
        <w:ind w:left="720" w:hanging="360"/>
      </w:pPr>
      <w:r>
        <w:rPr>
          <w:color w:val="000000"/>
        </w:rPr>
        <w:t xml:space="preserve">•  </w:t>
      </w:r>
      <w:r>
        <w:t>Proactively identify, assess, and mitigate program risks, issues, and dependencies across both platforms</w:t>
      </w:r>
    </w:p>
    <w:p w14:paraId="27250047" w14:textId="77777777" w:rsidR="00FD7B80" w:rsidRDefault="00FD7B80" w:rsidP="00FD7B80">
      <w:pPr>
        <w:spacing w:after="80" w:line="276" w:lineRule="auto"/>
        <w:ind w:left="720" w:hanging="360"/>
      </w:pPr>
      <w:r>
        <w:rPr>
          <w:color w:val="000000"/>
        </w:rPr>
        <w:t xml:space="preserve">•  </w:t>
      </w:r>
      <w:r>
        <w:t>Manage cross-platform dependencies, particularly the integration between Workday and UKG Pro</w:t>
      </w:r>
    </w:p>
    <w:p w14:paraId="51887697" w14:textId="77777777" w:rsidR="00FD7B80" w:rsidRDefault="00FD7B80" w:rsidP="00FD7B80">
      <w:pPr>
        <w:spacing w:after="80" w:line="276" w:lineRule="auto"/>
        <w:ind w:left="720" w:hanging="360"/>
      </w:pPr>
      <w:r>
        <w:rPr>
          <w:color w:val="000000"/>
        </w:rPr>
        <w:t xml:space="preserve">•  </w:t>
      </w:r>
      <w:r>
        <w:t>Develop and maintain a consolidated RAID log (Risks, Assumptions, Issues, Dependencies)</w:t>
      </w:r>
    </w:p>
    <w:p w14:paraId="7B3A4DAD" w14:textId="77777777" w:rsidR="00FD7B80" w:rsidRDefault="00FD7B80" w:rsidP="00FD7B80">
      <w:pPr>
        <w:spacing w:before="200" w:after="80"/>
      </w:pPr>
      <w:r>
        <w:rPr>
          <w:b/>
          <w:bCs/>
          <w:i/>
          <w:iCs/>
          <w:color w:val="000000"/>
        </w:rPr>
        <w:t>Business Process Standardization</w:t>
      </w:r>
    </w:p>
    <w:p w14:paraId="06C2E95A" w14:textId="77777777" w:rsidR="00FD7B80" w:rsidRDefault="00FD7B80" w:rsidP="00FD7B80">
      <w:pPr>
        <w:spacing w:after="80" w:line="276" w:lineRule="auto"/>
        <w:ind w:left="720" w:hanging="360"/>
      </w:pPr>
      <w:r>
        <w:rPr>
          <w:color w:val="000000"/>
        </w:rPr>
        <w:t xml:space="preserve">•  </w:t>
      </w:r>
      <w:r>
        <w:t>Drive business process standardization across JPS's finance, supply chain, human resources, and payroll operations as part of the Workday implementation</w:t>
      </w:r>
    </w:p>
    <w:p w14:paraId="7E7ECCC7" w14:textId="77777777" w:rsidR="00FD7B80" w:rsidRDefault="00FD7B80" w:rsidP="00FD7B80">
      <w:pPr>
        <w:spacing w:after="80" w:line="276" w:lineRule="auto"/>
        <w:ind w:left="720" w:hanging="360"/>
      </w:pPr>
      <w:r>
        <w:rPr>
          <w:color w:val="000000"/>
        </w:rPr>
        <w:t xml:space="preserve">•  </w:t>
      </w:r>
      <w:r>
        <w:t>Facilitate process redesign workshops with functional stakeholders to align current-state workflows with Workday and UKG Pro leading practices</w:t>
      </w:r>
    </w:p>
    <w:p w14:paraId="6182D924" w14:textId="77777777" w:rsidR="00FD7B80" w:rsidRDefault="00FD7B80" w:rsidP="00FD7B80">
      <w:pPr>
        <w:spacing w:after="80" w:line="276" w:lineRule="auto"/>
        <w:ind w:left="720" w:hanging="360"/>
      </w:pPr>
      <w:r>
        <w:rPr>
          <w:color w:val="000000"/>
        </w:rPr>
        <w:t xml:space="preserve">•  </w:t>
      </w:r>
      <w:r>
        <w:t>Ensure design decisions prioritize standardization over customization, consistent with JPS's implementation principles</w:t>
      </w:r>
    </w:p>
    <w:p w14:paraId="73D114D0" w14:textId="77777777" w:rsidR="00FD7B80" w:rsidRDefault="00FD7B80" w:rsidP="00FD7B80">
      <w:pPr>
        <w:spacing w:after="80" w:line="276" w:lineRule="auto"/>
        <w:ind w:left="720" w:hanging="360"/>
      </w:pPr>
      <w:r>
        <w:rPr>
          <w:color w:val="000000"/>
        </w:rPr>
        <w:t xml:space="preserve">•  </w:t>
      </w:r>
      <w:r>
        <w:t>Coordinate across facilities and departments to achieve consensus on standardized processes, particularly in areas where legacy practices vary</w:t>
      </w:r>
    </w:p>
    <w:p w14:paraId="37186E7E" w14:textId="77777777" w:rsidR="00FD7B80" w:rsidRDefault="00FD7B80" w:rsidP="00FD7B80">
      <w:pPr>
        <w:spacing w:before="200" w:after="80"/>
      </w:pPr>
      <w:r>
        <w:rPr>
          <w:b/>
          <w:bCs/>
          <w:i/>
          <w:iCs/>
          <w:color w:val="000000"/>
        </w:rPr>
        <w:t>Organizational Readiness and Change Management</w:t>
      </w:r>
    </w:p>
    <w:p w14:paraId="3F53A639" w14:textId="77777777" w:rsidR="00FD7B80" w:rsidRDefault="00FD7B80" w:rsidP="00FD7B80">
      <w:pPr>
        <w:spacing w:after="80" w:line="276" w:lineRule="auto"/>
        <w:ind w:left="720" w:hanging="360"/>
      </w:pPr>
      <w:r>
        <w:rPr>
          <w:color w:val="000000"/>
        </w:rPr>
        <w:lastRenderedPageBreak/>
        <w:t xml:space="preserve">•  </w:t>
      </w:r>
      <w:r>
        <w:t>Drive organizational readiness planning, including training strategy coordination, user adoption planning, and business process transition support</w:t>
      </w:r>
    </w:p>
    <w:p w14:paraId="071CB95E" w14:textId="77777777" w:rsidR="00FD7B80" w:rsidRDefault="00FD7B80" w:rsidP="00FD7B80">
      <w:pPr>
        <w:spacing w:after="80" w:line="276" w:lineRule="auto"/>
        <w:ind w:left="720" w:hanging="360"/>
      </w:pPr>
      <w:r>
        <w:rPr>
          <w:color w:val="000000"/>
        </w:rPr>
        <w:t xml:space="preserve">•  </w:t>
      </w:r>
      <w:r>
        <w:t>Coordinate change management activities across both implementations to minimize operational disruption</w:t>
      </w:r>
    </w:p>
    <w:p w14:paraId="74000AC2" w14:textId="77777777" w:rsidR="00FD7B80" w:rsidRDefault="00FD7B80" w:rsidP="00FD7B80">
      <w:pPr>
        <w:spacing w:after="80" w:line="276" w:lineRule="auto"/>
        <w:ind w:left="720" w:hanging="360"/>
      </w:pPr>
      <w:r>
        <w:rPr>
          <w:color w:val="000000"/>
        </w:rPr>
        <w:t xml:space="preserve">•  </w:t>
      </w:r>
      <w:r>
        <w:t>Ensure business units take ownership of the process changes enabled by both platforms, with the PM reinforcing accountability at the operational level</w:t>
      </w:r>
    </w:p>
    <w:p w14:paraId="40A9BCD9" w14:textId="77777777" w:rsidR="00FD7B80" w:rsidRDefault="00FD7B80" w:rsidP="00FD7B80">
      <w:pPr>
        <w:spacing w:after="80" w:line="276" w:lineRule="auto"/>
        <w:ind w:left="720" w:hanging="360"/>
      </w:pPr>
      <w:r>
        <w:rPr>
          <w:color w:val="000000"/>
        </w:rPr>
        <w:t xml:space="preserve">•  </w:t>
      </w:r>
      <w:r>
        <w:t>Plan and oversee knowledge transfer to JPS internal teams so that the organization is positioned to sustain, operate, and optimize both Workday and UKG Pro independently after the PM engagement concludes</w:t>
      </w:r>
    </w:p>
    <w:p w14:paraId="4ABE9AC9" w14:textId="77777777" w:rsidR="00FD7B80" w:rsidRDefault="00FD7B80" w:rsidP="00FD7B80">
      <w:pPr>
        <w:spacing w:before="200" w:after="80"/>
      </w:pPr>
      <w:r>
        <w:rPr>
          <w:b/>
          <w:bCs/>
          <w:i/>
          <w:iCs/>
          <w:color w:val="000000"/>
        </w:rPr>
        <w:t>Regulatory Compliance and Data Governance</w:t>
      </w:r>
    </w:p>
    <w:p w14:paraId="0D44F594" w14:textId="77777777" w:rsidR="00FD7B80" w:rsidRDefault="00FD7B80" w:rsidP="00FD7B80">
      <w:pPr>
        <w:spacing w:after="80" w:line="276" w:lineRule="auto"/>
        <w:ind w:left="720" w:hanging="360"/>
      </w:pPr>
      <w:r>
        <w:rPr>
          <w:color w:val="000000"/>
        </w:rPr>
        <w:t xml:space="preserve">•  </w:t>
      </w:r>
      <w:r>
        <w:t>Oversee compliance with HIPAA and applicable state and federal regulations throughout both implementations, including data migration, security configuration, access control design, and integration architecture</w:t>
      </w:r>
    </w:p>
    <w:p w14:paraId="298DD91A" w14:textId="77777777" w:rsidR="00FD7B80" w:rsidRDefault="00FD7B80" w:rsidP="00FD7B80">
      <w:pPr>
        <w:spacing w:after="80" w:line="276" w:lineRule="auto"/>
        <w:ind w:left="720" w:hanging="360"/>
      </w:pPr>
      <w:r>
        <w:rPr>
          <w:color w:val="000000"/>
        </w:rPr>
        <w:t xml:space="preserve">•  </w:t>
      </w:r>
      <w:r>
        <w:t>Coordinate data governance between the EHR, Workday, and UKG Pro to ensure minimum necessary standards are maintained at all system boundaries</w:t>
      </w:r>
    </w:p>
    <w:p w14:paraId="41CE85F9" w14:textId="77777777" w:rsidR="00FD7B80" w:rsidRDefault="00FD7B80" w:rsidP="00FD7B80">
      <w:pPr>
        <w:spacing w:after="80" w:line="276" w:lineRule="auto"/>
        <w:ind w:left="720" w:hanging="360"/>
      </w:pPr>
      <w:r>
        <w:rPr>
          <w:color w:val="000000"/>
        </w:rPr>
        <w:t xml:space="preserve">•  </w:t>
      </w:r>
      <w:r>
        <w:t>Ensure that data migration plans include validation, reconciliation, and audit trail requirements consistent with healthcare regulatory expectations</w:t>
      </w:r>
    </w:p>
    <w:p w14:paraId="2AF67EE5" w14:textId="77777777" w:rsidR="00FD7B80" w:rsidRDefault="00FD7B80" w:rsidP="00FD7B80">
      <w:pPr>
        <w:spacing w:before="200" w:after="80"/>
      </w:pPr>
      <w:r>
        <w:rPr>
          <w:b/>
          <w:bCs/>
          <w:i/>
          <w:iCs/>
          <w:color w:val="000000"/>
        </w:rPr>
        <w:t>Testing, Data Migration, and Go-Live</w:t>
      </w:r>
    </w:p>
    <w:p w14:paraId="4D6EDE13" w14:textId="77777777" w:rsidR="00FD7B80" w:rsidRDefault="00FD7B80" w:rsidP="00FD7B80">
      <w:pPr>
        <w:spacing w:after="80" w:line="276" w:lineRule="auto"/>
        <w:ind w:left="720" w:hanging="360"/>
      </w:pPr>
      <w:r>
        <w:rPr>
          <w:color w:val="000000"/>
        </w:rPr>
        <w:t xml:space="preserve">•  </w:t>
      </w:r>
      <w:r>
        <w:t>Oversee testing strategies across both platforms, including User Acceptance Testing (UAT), System Integration Testing (SIT), and Parallel Payroll Testing where applicable</w:t>
      </w:r>
    </w:p>
    <w:p w14:paraId="314A524C" w14:textId="77777777" w:rsidR="00FD7B80" w:rsidRDefault="00FD7B80" w:rsidP="00FD7B80">
      <w:pPr>
        <w:spacing w:after="80" w:line="276" w:lineRule="auto"/>
        <w:ind w:left="720" w:hanging="360"/>
      </w:pPr>
      <w:r>
        <w:rPr>
          <w:color w:val="000000"/>
        </w:rPr>
        <w:t xml:space="preserve">•  </w:t>
      </w:r>
      <w:r>
        <w:t>Manage data migration and conversion planning, execution oversight, and validation</w:t>
      </w:r>
    </w:p>
    <w:p w14:paraId="0B440DD2" w14:textId="77777777" w:rsidR="00FD7B80" w:rsidRDefault="00FD7B80" w:rsidP="00FD7B80">
      <w:pPr>
        <w:spacing w:after="80" w:line="276" w:lineRule="auto"/>
        <w:ind w:left="720" w:hanging="360"/>
      </w:pPr>
      <w:r>
        <w:rPr>
          <w:color w:val="000000"/>
        </w:rPr>
        <w:t xml:space="preserve">•  </w:t>
      </w:r>
      <w:r>
        <w:t>Lead cutover planning and production readiness activities for both go-live events</w:t>
      </w:r>
    </w:p>
    <w:p w14:paraId="4CD2ED75" w14:textId="77777777" w:rsidR="00FD7B80" w:rsidRDefault="00FD7B80" w:rsidP="00FD7B80">
      <w:pPr>
        <w:spacing w:after="80" w:line="276" w:lineRule="auto"/>
        <w:ind w:left="720" w:hanging="360"/>
      </w:pPr>
      <w:r>
        <w:rPr>
          <w:color w:val="000000"/>
        </w:rPr>
        <w:t xml:space="preserve">•  </w:t>
      </w:r>
      <w:r>
        <w:t>Support post-go-live stabilization (hypercare) and transition to steady-state operations</w:t>
      </w:r>
    </w:p>
    <w:p w14:paraId="52EC75DF" w14:textId="77777777" w:rsidR="00FD7B80" w:rsidRDefault="00FD7B80" w:rsidP="00FD7B80">
      <w:pPr>
        <w:spacing w:after="80" w:line="276" w:lineRule="auto"/>
        <w:ind w:left="720" w:hanging="360"/>
      </w:pPr>
      <w:r>
        <w:rPr>
          <w:color w:val="000000"/>
        </w:rPr>
        <w:t xml:space="preserve">•  </w:t>
      </w:r>
      <w:r>
        <w:t>Develop and manage legacy system transition plans, including parallel running periods, data archival requirements, and system decommissioning schedules to ensure operational continuity during the migration from current-state to future-state platforms</w:t>
      </w:r>
    </w:p>
    <w:p w14:paraId="5472DA15" w14:textId="77777777" w:rsidR="00FD7B80" w:rsidRDefault="00FD7B80" w:rsidP="00FD7B80">
      <w:pPr>
        <w:spacing w:before="200" w:after="80"/>
      </w:pPr>
      <w:r>
        <w:rPr>
          <w:b/>
          <w:bCs/>
          <w:i/>
          <w:iCs/>
          <w:color w:val="000000"/>
        </w:rPr>
        <w:t>Benefits Realization Planning and Tracking</w:t>
      </w:r>
    </w:p>
    <w:p w14:paraId="55252AF3" w14:textId="77777777" w:rsidR="00FD7B80" w:rsidRDefault="00FD7B80" w:rsidP="00FD7B80">
      <w:pPr>
        <w:spacing w:after="80" w:line="276" w:lineRule="auto"/>
        <w:ind w:left="720" w:hanging="360"/>
      </w:pPr>
      <w:r>
        <w:rPr>
          <w:color w:val="000000"/>
        </w:rPr>
        <w:t xml:space="preserve">•  </w:t>
      </w:r>
      <w:r>
        <w:t>Establish target benefits and measurable outcomes for both implementations during the planning phase, aligned with JPS's strategic objectives</w:t>
      </w:r>
    </w:p>
    <w:p w14:paraId="0DED8585" w14:textId="77777777" w:rsidR="00FD7B80" w:rsidRDefault="00FD7B80" w:rsidP="00FD7B80">
      <w:pPr>
        <w:spacing w:after="80" w:line="276" w:lineRule="auto"/>
        <w:ind w:left="720" w:hanging="360"/>
      </w:pPr>
      <w:r>
        <w:rPr>
          <w:color w:val="000000"/>
        </w:rPr>
        <w:t xml:space="preserve">•  </w:t>
      </w:r>
      <w:r>
        <w:t>Develop a benefits realization framework that tracks progress against targets throughout the implementation lifecycle and into post-go-live operations</w:t>
      </w:r>
    </w:p>
    <w:p w14:paraId="6C27FF9A" w14:textId="77777777" w:rsidR="00FD7B80" w:rsidRDefault="00FD7B80" w:rsidP="00FD7B80">
      <w:pPr>
        <w:spacing w:after="80" w:line="276" w:lineRule="auto"/>
        <w:ind w:left="720" w:hanging="360"/>
      </w:pPr>
      <w:r>
        <w:rPr>
          <w:color w:val="000000"/>
        </w:rPr>
        <w:t xml:space="preserve">•  </w:t>
      </w:r>
      <w:r>
        <w:t>Report on benefits realization status as part of regular steering committee and executive reporting</w:t>
      </w:r>
    </w:p>
    <w:p w14:paraId="5585B14D" w14:textId="77777777" w:rsidR="00FD7B80" w:rsidRDefault="00FD7B80" w:rsidP="00FD7B80">
      <w:pPr>
        <w:spacing w:after="80" w:line="276" w:lineRule="auto"/>
        <w:ind w:left="720" w:hanging="360"/>
      </w:pPr>
      <w:r>
        <w:rPr>
          <w:color w:val="000000"/>
        </w:rPr>
        <w:t xml:space="preserve">•  </w:t>
      </w:r>
      <w:r>
        <w:t>Coordinate with JPS leadership to ensure that operational improvements, cost savings, process efficiencies, and other expected benefits are documented, measured, and sustained after go-live</w:t>
      </w:r>
    </w:p>
    <w:p w14:paraId="04EFC8A5" w14:textId="77777777" w:rsidR="00FD7B80" w:rsidRDefault="00FD7B80" w:rsidP="00FD7B80">
      <w:pPr>
        <w:pStyle w:val="Heading2"/>
        <w:spacing w:after="80"/>
      </w:pPr>
      <w:r>
        <w:rPr>
          <w:bCs/>
          <w:color w:val="000000"/>
          <w:sz w:val="23"/>
          <w:szCs w:val="23"/>
        </w:rPr>
        <w:t>Measures of Success</w:t>
      </w:r>
    </w:p>
    <w:p w14:paraId="132071ED" w14:textId="16F46BD4" w:rsidR="00EC7C8E" w:rsidRPr="00FD7B80" w:rsidRDefault="00FD7B80" w:rsidP="00FD7B80">
      <w:pPr>
        <w:spacing w:after="120" w:line="276" w:lineRule="auto"/>
      </w:pPr>
      <w:r>
        <w:t xml:space="preserve">Respondents should describe how they recommend defining and measuring success for a program of this scale and complexity. JPS expects the PM to take ownership of what success looks like and to propose the </w:t>
      </w:r>
      <w:r>
        <w:lastRenderedPageBreak/>
        <w:t>framework by which progress toward that success will be evaluated. Proposals should address how success may be measured during planning, implementation, stabilization, and ongoing post-go-live operations.</w:t>
      </w:r>
      <w:bookmarkEnd w:id="25"/>
    </w:p>
    <w:p w14:paraId="5EBF528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7AAEC3FD" w14:textId="77777777" w:rsidR="00C92C8C" w:rsidRDefault="00C92C8C" w:rsidP="00FD7B80">
      <w:pPr>
        <w:spacing w:after="120" w:line="276" w:lineRule="auto"/>
      </w:pPr>
      <w:r w:rsidRPr="00FD7B80">
        <w:rPr>
          <w:b/>
          <w:bCs/>
        </w:rPr>
        <w:t xml:space="preserve">Program Delivery Outcomes: </w:t>
      </w:r>
      <w:r>
        <w:t>How will the PM measure whether both implementations are delivered within agreed scope, schedule, and budget? What leading indicators will the PM track to identify schedule or scope risk before it becomes critical?</w:t>
      </w:r>
    </w:p>
    <w:p w14:paraId="1DA1A8D7" w14:textId="77777777" w:rsidR="00C92C8C" w:rsidRDefault="00C92C8C" w:rsidP="00FD7B80">
      <w:pPr>
        <w:spacing w:after="120" w:line="276" w:lineRule="auto"/>
      </w:pPr>
      <w:r w:rsidRPr="00FD7B80">
        <w:rPr>
          <w:b/>
          <w:bCs/>
        </w:rPr>
        <w:t xml:space="preserve">Governance Effectiveness: </w:t>
      </w:r>
      <w:r>
        <w:t>How will the PM evaluate whether the governance structure is driving timely decisions, effective escalation, and appropriate executive engagement? What signals indicate governance is working or failing?</w:t>
      </w:r>
    </w:p>
    <w:p w14:paraId="5DD6F12F" w14:textId="77777777" w:rsidR="00C92C8C" w:rsidRDefault="00C92C8C" w:rsidP="00FD7B80">
      <w:pPr>
        <w:spacing w:after="120" w:line="276" w:lineRule="auto"/>
      </w:pPr>
      <w:r w:rsidRPr="00FD7B80">
        <w:rPr>
          <w:b/>
          <w:bCs/>
        </w:rPr>
        <w:t xml:space="preserve">SI Accountability: </w:t>
      </w:r>
      <w:r>
        <w:t>How will the PM measure SI performance against agreed scope, timelines, and quality standards? What framework will the PM use to hold SIs accountable while maintaining productive working relationships?</w:t>
      </w:r>
    </w:p>
    <w:p w14:paraId="19EF70F1" w14:textId="77777777" w:rsidR="00C92C8C" w:rsidRDefault="00C92C8C" w:rsidP="00FD7B80">
      <w:pPr>
        <w:spacing w:after="120" w:line="276" w:lineRule="auto"/>
      </w:pPr>
      <w:r w:rsidRPr="00FD7B80">
        <w:rPr>
          <w:b/>
          <w:bCs/>
        </w:rPr>
        <w:t xml:space="preserve">Organizational Readiness: </w:t>
      </w:r>
      <w:r>
        <w:t>How will the PM assess whether JPS's workforce, business processes, and operational teams are prepared for each go-live? What readiness criteria will be used to make go/no-go recommendations?</w:t>
      </w:r>
    </w:p>
    <w:p w14:paraId="11CC915D" w14:textId="77777777" w:rsidR="00C92C8C" w:rsidRDefault="00C92C8C" w:rsidP="00FD7B80">
      <w:pPr>
        <w:spacing w:after="120" w:line="276" w:lineRule="auto"/>
      </w:pPr>
      <w:r w:rsidRPr="00FD7B80">
        <w:rPr>
          <w:b/>
          <w:bCs/>
        </w:rPr>
        <w:t xml:space="preserve">Benefits Realization: </w:t>
      </w:r>
      <w:r>
        <w:t>How will target benefits be established during planning, tracked during implementation, and validated after go-live? How will the PM ensure that operational improvements and cost savings are sustained beyond the initial stabilization period?</w:t>
      </w:r>
    </w:p>
    <w:p w14:paraId="6FF15F05" w14:textId="77777777" w:rsidR="00C92C8C" w:rsidRDefault="00C92C8C" w:rsidP="00FD7B80">
      <w:pPr>
        <w:spacing w:after="120" w:line="276" w:lineRule="auto"/>
      </w:pPr>
      <w:r w:rsidRPr="00FD7B80">
        <w:rPr>
          <w:b/>
          <w:bCs/>
        </w:rPr>
        <w:t xml:space="preserve">Operational Continuity: </w:t>
      </w:r>
      <w:r>
        <w:t>How will the PM measure whether JPS's business operations are maintained without material disruption during implementation and through go-live? What contingency planning does the PM recommend?</w:t>
      </w:r>
    </w:p>
    <w:p w14:paraId="19D7328A" w14:textId="77777777" w:rsidR="00C92C8C" w:rsidRDefault="00C92C8C" w:rsidP="00FD7B80">
      <w:pPr>
        <w:spacing w:after="120" w:line="276" w:lineRule="auto"/>
      </w:pPr>
      <w:r>
        <w:t>Where possible, respondents should identify how baseline, target, and timing would be established for each dimension. JPS will use the quality and specificity of these proposed measures as a factor in evaluating the depth of the respondent's program management experience.</w:t>
      </w:r>
    </w:p>
    <w:p w14:paraId="6FBA8503" w14:textId="77777777" w:rsidR="00C92C8C" w:rsidRDefault="00C92C8C" w:rsidP="00FD7B80">
      <w:pPr>
        <w:pStyle w:val="Heading2"/>
        <w:spacing w:after="80"/>
      </w:pPr>
      <w:r>
        <w:rPr>
          <w:bCs/>
          <w:color w:val="000000"/>
          <w:sz w:val="23"/>
          <w:szCs w:val="23"/>
        </w:rPr>
        <w:t>Vendor Deliverables</w:t>
      </w:r>
    </w:p>
    <w:p w14:paraId="618DBCB9" w14:textId="77777777" w:rsidR="00C92C8C" w:rsidRDefault="00C92C8C" w:rsidP="00FD7B80">
      <w:pPr>
        <w:spacing w:after="120" w:line="276" w:lineRule="auto"/>
      </w:pPr>
      <w:r>
        <w:t>Respondents should include in their response the specific deliverables they intend to provide. At a minimum, JPS expects the following:</w:t>
      </w:r>
    </w:p>
    <w:p w14:paraId="158DF022" w14:textId="77777777" w:rsidR="00C92C8C" w:rsidRDefault="00C92C8C" w:rsidP="00FD7B80">
      <w:pPr>
        <w:spacing w:after="80" w:line="276" w:lineRule="auto"/>
      </w:pPr>
      <w:r w:rsidRPr="00FD7B80">
        <w:rPr>
          <w:color w:val="000000"/>
        </w:rPr>
        <w:t xml:space="preserve">•  </w:t>
      </w:r>
      <w:r>
        <w:t>Integrated program plan and governance framework</w:t>
      </w:r>
    </w:p>
    <w:p w14:paraId="0142038D" w14:textId="77777777" w:rsidR="00C92C8C" w:rsidRDefault="00C92C8C" w:rsidP="00FD7B80">
      <w:pPr>
        <w:spacing w:after="80" w:line="276" w:lineRule="auto"/>
      </w:pPr>
      <w:r w:rsidRPr="00FD7B80">
        <w:rPr>
          <w:color w:val="000000"/>
        </w:rPr>
        <w:t xml:space="preserve">•  </w:t>
      </w:r>
      <w:r>
        <w:t>Consolidated status reports for executive leadership and the steering committee</w:t>
      </w:r>
    </w:p>
    <w:p w14:paraId="5C8ED85E" w14:textId="77777777" w:rsidR="00C92C8C" w:rsidRDefault="00C92C8C" w:rsidP="00FD7B80">
      <w:pPr>
        <w:spacing w:after="80" w:line="276" w:lineRule="auto"/>
      </w:pPr>
      <w:r w:rsidRPr="00FD7B80">
        <w:rPr>
          <w:color w:val="000000"/>
        </w:rPr>
        <w:t xml:space="preserve">•  </w:t>
      </w:r>
      <w:r>
        <w:t>RAID log maintained throughout both implementations</w:t>
      </w:r>
    </w:p>
    <w:p w14:paraId="6F0F6510" w14:textId="77777777" w:rsidR="00C92C8C" w:rsidRDefault="00C92C8C" w:rsidP="00FD7B80">
      <w:pPr>
        <w:spacing w:after="80" w:line="276" w:lineRule="auto"/>
      </w:pPr>
      <w:r w:rsidRPr="00FD7B80">
        <w:rPr>
          <w:color w:val="000000"/>
        </w:rPr>
        <w:t xml:space="preserve">•  </w:t>
      </w:r>
      <w:r>
        <w:t>SI oversight and accountability reports</w:t>
      </w:r>
    </w:p>
    <w:p w14:paraId="3CA51717" w14:textId="77777777" w:rsidR="00C92C8C" w:rsidRDefault="00C92C8C" w:rsidP="00FD7B80">
      <w:pPr>
        <w:spacing w:after="80" w:line="276" w:lineRule="auto"/>
      </w:pPr>
      <w:r w:rsidRPr="00FD7B80">
        <w:rPr>
          <w:color w:val="000000"/>
        </w:rPr>
        <w:t xml:space="preserve">•  </w:t>
      </w:r>
      <w:r>
        <w:t>Business process standardization documentation and decision logs</w:t>
      </w:r>
    </w:p>
    <w:p w14:paraId="2473A5FF" w14:textId="77777777" w:rsidR="00C92C8C" w:rsidRDefault="00C92C8C" w:rsidP="00FD7B80">
      <w:pPr>
        <w:spacing w:after="80" w:line="276" w:lineRule="auto"/>
      </w:pPr>
      <w:r w:rsidRPr="00FD7B80">
        <w:rPr>
          <w:color w:val="000000"/>
        </w:rPr>
        <w:t xml:space="preserve">•  </w:t>
      </w:r>
      <w:r>
        <w:t>Benefits realization plan with measurable targets and tracking methodology</w:t>
      </w:r>
    </w:p>
    <w:p w14:paraId="03B3FCE9" w14:textId="77777777" w:rsidR="00C92C8C" w:rsidRDefault="00C92C8C" w:rsidP="00FD7B80">
      <w:pPr>
        <w:spacing w:after="80" w:line="276" w:lineRule="auto"/>
      </w:pPr>
      <w:r w:rsidRPr="00FD7B80">
        <w:rPr>
          <w:color w:val="000000"/>
        </w:rPr>
        <w:t xml:space="preserve">•  </w:t>
      </w:r>
      <w:r>
        <w:t>Regulatory compliance and data governance oversight documentation</w:t>
      </w:r>
    </w:p>
    <w:p w14:paraId="2AFA1EE2" w14:textId="77777777" w:rsidR="00C92C8C" w:rsidRDefault="00C92C8C" w:rsidP="00FD7B80">
      <w:pPr>
        <w:spacing w:after="80" w:line="276" w:lineRule="auto"/>
      </w:pPr>
      <w:r w:rsidRPr="00FD7B80">
        <w:rPr>
          <w:color w:val="000000"/>
        </w:rPr>
        <w:t xml:space="preserve">•  </w:t>
      </w:r>
      <w:r>
        <w:t>Organizational readiness and training coordination plan</w:t>
      </w:r>
    </w:p>
    <w:p w14:paraId="587F8C55" w14:textId="77777777" w:rsidR="00C92C8C" w:rsidRDefault="00C92C8C" w:rsidP="00FD7B80">
      <w:pPr>
        <w:spacing w:after="80" w:line="276" w:lineRule="auto"/>
      </w:pPr>
      <w:r w:rsidRPr="00FD7B80">
        <w:rPr>
          <w:color w:val="000000"/>
        </w:rPr>
        <w:t xml:space="preserve">•  </w:t>
      </w:r>
      <w:r>
        <w:t>Cutover and go-live readiness plans for each platform</w:t>
      </w:r>
    </w:p>
    <w:p w14:paraId="3037769E" w14:textId="77777777" w:rsidR="00C92C8C" w:rsidRDefault="00C92C8C" w:rsidP="00FD7B80">
      <w:pPr>
        <w:spacing w:after="80" w:line="276" w:lineRule="auto"/>
      </w:pPr>
      <w:r w:rsidRPr="00FD7B80">
        <w:rPr>
          <w:color w:val="000000"/>
        </w:rPr>
        <w:lastRenderedPageBreak/>
        <w:t xml:space="preserve">•  </w:t>
      </w:r>
      <w:r>
        <w:t>Post-go-live transition and hypercare support plan</w:t>
      </w:r>
    </w:p>
    <w:p w14:paraId="5ACE47CA" w14:textId="77777777" w:rsidR="00C92C8C" w:rsidRDefault="00C92C8C" w:rsidP="00FD7B80">
      <w:pPr>
        <w:spacing w:after="80" w:line="276" w:lineRule="auto"/>
      </w:pPr>
      <w:r w:rsidRPr="00FD7B80">
        <w:rPr>
          <w:color w:val="000000"/>
        </w:rPr>
        <w:t xml:space="preserve">•  </w:t>
      </w:r>
      <w:r>
        <w:t>Measures of success framework with defined baselines, targets, and evaluation methodology</w:t>
      </w:r>
    </w:p>
    <w:p w14:paraId="1777DAF5" w14:textId="77777777" w:rsidR="00EC7C8E" w:rsidRPr="009A3EA6" w:rsidRDefault="00EC7C8E" w:rsidP="00EC7C8E">
      <w:pPr>
        <w:spacing w:before="220" w:after="220"/>
        <w:jc w:val="both"/>
      </w:pPr>
    </w:p>
    <w:p w14:paraId="1E7D3323" w14:textId="42EF5486" w:rsidR="00297688" w:rsidRPr="00C92C8C" w:rsidRDefault="00EC7C8E" w:rsidP="00C92C8C">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r w:rsidR="00C92C8C">
        <w:rPr>
          <w:b/>
          <w:u w:val="single"/>
        </w:rPr>
        <w:t>-</w:t>
      </w:r>
      <w:bookmarkEnd w:id="78"/>
      <w:r w:rsidR="00C92C8C">
        <w:rPr>
          <w:b/>
          <w:u w:val="single"/>
        </w:rPr>
        <w:t>VENDOR QUALIFICATION CRITERIA</w:t>
      </w:r>
    </w:p>
    <w:p w14:paraId="441F91D8" w14:textId="77777777" w:rsidR="00297688" w:rsidRDefault="00297688" w:rsidP="00297688">
      <w:pPr>
        <w:spacing w:after="120" w:line="276" w:lineRule="auto"/>
      </w:pPr>
      <w:r>
        <w:t>The following qualifications are required. Proposals that do not demonstrate these qualifications will not be considered.</w:t>
      </w:r>
    </w:p>
    <w:p w14:paraId="0A2AD3EE" w14:textId="77777777" w:rsidR="00297688" w:rsidRDefault="00297688" w:rsidP="00297688">
      <w:pPr>
        <w:spacing w:before="200" w:after="80"/>
      </w:pPr>
      <w:r>
        <w:rPr>
          <w:b/>
          <w:bCs/>
          <w:i/>
          <w:iCs/>
          <w:color w:val="000000"/>
        </w:rPr>
        <w:t>Healthcare Industry Experience (Required)</w:t>
      </w:r>
    </w:p>
    <w:p w14:paraId="2810F760" w14:textId="77777777" w:rsidR="00297688" w:rsidRDefault="00297688" w:rsidP="00297688">
      <w:pPr>
        <w:spacing w:after="80" w:line="276" w:lineRule="auto"/>
        <w:ind w:left="720" w:hanging="360"/>
      </w:pPr>
      <w:r>
        <w:rPr>
          <w:color w:val="000000"/>
        </w:rPr>
        <w:t xml:space="preserve">•  </w:t>
      </w:r>
      <w:r>
        <w:t>Demonstrated experience leading ERP and WFM implementations in healthcare provider organizations (hospitals, health systems, or academic medical centers)</w:t>
      </w:r>
    </w:p>
    <w:p w14:paraId="2DEEF445" w14:textId="77777777" w:rsidR="00297688" w:rsidRDefault="00297688" w:rsidP="00297688">
      <w:pPr>
        <w:spacing w:after="80" w:line="276" w:lineRule="auto"/>
        <w:ind w:left="720" w:hanging="360"/>
      </w:pPr>
      <w:r>
        <w:rPr>
          <w:color w:val="000000"/>
        </w:rPr>
        <w:t xml:space="preserve">•  </w:t>
      </w:r>
      <w:r>
        <w:t>Working knowledge of healthcare regulatory requirements, including HIPAA, as they apply to ERP, WFM, and enterprise data governance</w:t>
      </w:r>
    </w:p>
    <w:p w14:paraId="431DBF1A" w14:textId="77777777" w:rsidR="00297688" w:rsidRDefault="00297688" w:rsidP="00297688">
      <w:pPr>
        <w:spacing w:before="200" w:after="80"/>
      </w:pPr>
      <w:r>
        <w:rPr>
          <w:b/>
          <w:bCs/>
          <w:i/>
          <w:iCs/>
          <w:color w:val="000000"/>
        </w:rPr>
        <w:t>Workday Implementation Experience (Required)</w:t>
      </w:r>
    </w:p>
    <w:p w14:paraId="67391F96" w14:textId="77777777" w:rsidR="00297688" w:rsidRDefault="00297688" w:rsidP="00297688">
      <w:pPr>
        <w:spacing w:after="80" w:line="276" w:lineRule="auto"/>
        <w:ind w:left="720" w:hanging="360"/>
      </w:pPr>
      <w:r>
        <w:rPr>
          <w:color w:val="000000"/>
        </w:rPr>
        <w:t xml:space="preserve">•  </w:t>
      </w:r>
      <w:r>
        <w:t xml:space="preserve">Demonstrated experience leading or managing Workday ERP implementations that included </w:t>
      </w:r>
      <w:r>
        <w:rPr>
          <w:b/>
          <w:bCs/>
        </w:rPr>
        <w:t>all</w:t>
      </w:r>
      <w:r>
        <w:t xml:space="preserve"> of the following functional areas:</w:t>
      </w:r>
    </w:p>
    <w:p w14:paraId="157DA0DA" w14:textId="77777777" w:rsidR="00297688" w:rsidRDefault="00297688" w:rsidP="00297688">
      <w:pPr>
        <w:spacing w:after="80" w:line="276" w:lineRule="auto"/>
        <w:ind w:left="1080" w:hanging="360"/>
      </w:pPr>
      <w:r>
        <w:rPr>
          <w:color w:val="000000"/>
        </w:rPr>
        <w:t xml:space="preserve">•  </w:t>
      </w:r>
      <w:r>
        <w:t>Human Resources Management and Payroll</w:t>
      </w:r>
    </w:p>
    <w:p w14:paraId="0F907921" w14:textId="77777777" w:rsidR="00297688" w:rsidRDefault="00297688" w:rsidP="00297688">
      <w:pPr>
        <w:spacing w:after="80" w:line="276" w:lineRule="auto"/>
        <w:ind w:left="1080" w:hanging="360"/>
      </w:pPr>
      <w:r>
        <w:rPr>
          <w:color w:val="000000"/>
        </w:rPr>
        <w:t xml:space="preserve">•  </w:t>
      </w:r>
      <w:r>
        <w:t>Finance, including Accounts Payable and Expense Management</w:t>
      </w:r>
    </w:p>
    <w:p w14:paraId="3483A7BA" w14:textId="77777777" w:rsidR="00297688" w:rsidRDefault="00297688" w:rsidP="00297688">
      <w:pPr>
        <w:spacing w:after="80" w:line="276" w:lineRule="auto"/>
        <w:ind w:left="1080" w:hanging="360"/>
      </w:pPr>
      <w:r>
        <w:rPr>
          <w:color w:val="000000"/>
        </w:rPr>
        <w:t xml:space="preserve">•  </w:t>
      </w:r>
      <w:r>
        <w:t>Supply Chain Management</w:t>
      </w:r>
    </w:p>
    <w:p w14:paraId="39C66203" w14:textId="77777777" w:rsidR="00297688" w:rsidRDefault="00297688" w:rsidP="00297688">
      <w:pPr>
        <w:spacing w:after="80" w:line="276" w:lineRule="auto"/>
        <w:ind w:left="720" w:hanging="360"/>
      </w:pPr>
      <w:r>
        <w:rPr>
          <w:color w:val="000000"/>
        </w:rPr>
        <w:t xml:space="preserve">•  </w:t>
      </w:r>
      <w:r>
        <w:t>Experience may be from a single engagement covering all areas or from multiple engagements that collectively demonstrate coverage across Human Resources Management, Payroll, Finance (including Expense Management), and Supply Chain Management</w:t>
      </w:r>
    </w:p>
    <w:p w14:paraId="0AAAE5F5" w14:textId="77777777" w:rsidR="00297688" w:rsidRDefault="00297688" w:rsidP="00297688">
      <w:pPr>
        <w:spacing w:before="200" w:after="80"/>
      </w:pPr>
      <w:r>
        <w:rPr>
          <w:b/>
          <w:bCs/>
          <w:i/>
          <w:iCs/>
          <w:color w:val="000000"/>
        </w:rPr>
        <w:t>UKG Pro Workforce Management Experience (Required)</w:t>
      </w:r>
    </w:p>
    <w:p w14:paraId="5944ABD0" w14:textId="77777777" w:rsidR="00297688" w:rsidRDefault="00297688" w:rsidP="00297688">
      <w:pPr>
        <w:spacing w:after="80" w:line="276" w:lineRule="auto"/>
        <w:ind w:left="720" w:hanging="360"/>
      </w:pPr>
      <w:r>
        <w:rPr>
          <w:color w:val="000000"/>
        </w:rPr>
        <w:t xml:space="preserve">•  </w:t>
      </w:r>
      <w:r>
        <w:t>Demonstrated experience leading or managing UKG Pro Workforce Management implementations, including configuration oversight for time and attendance, pay rules, and labor distribution</w:t>
      </w:r>
    </w:p>
    <w:p w14:paraId="3A80332A" w14:textId="77777777" w:rsidR="00297688" w:rsidRDefault="00297688" w:rsidP="00297688">
      <w:pPr>
        <w:spacing w:before="200" w:after="80"/>
      </w:pPr>
      <w:r>
        <w:rPr>
          <w:b/>
          <w:bCs/>
          <w:i/>
          <w:iCs/>
          <w:color w:val="000000"/>
        </w:rPr>
        <w:t>Program Management Scope (Required)</w:t>
      </w:r>
    </w:p>
    <w:p w14:paraId="63379B9C" w14:textId="77777777" w:rsidR="00297688" w:rsidRDefault="00297688" w:rsidP="00297688">
      <w:pPr>
        <w:spacing w:after="80" w:line="276" w:lineRule="auto"/>
        <w:ind w:left="720" w:hanging="360"/>
      </w:pPr>
      <w:r>
        <w:rPr>
          <w:color w:val="000000"/>
        </w:rPr>
        <w:t xml:space="preserve">•  </w:t>
      </w:r>
      <w:r>
        <w:t>Experience serving as a client-side program manager in environments where dedicated internal workstream project managers are not in place</w:t>
      </w:r>
    </w:p>
    <w:p w14:paraId="6759A934" w14:textId="77777777" w:rsidR="00297688" w:rsidRDefault="00297688" w:rsidP="00297688">
      <w:pPr>
        <w:spacing w:after="80" w:line="276" w:lineRule="auto"/>
        <w:ind w:left="720" w:hanging="360"/>
      </w:pPr>
      <w:r>
        <w:rPr>
          <w:color w:val="000000"/>
        </w:rPr>
        <w:t xml:space="preserve">•  </w:t>
      </w:r>
      <w:r>
        <w:t>Experience managing concurrent, interdependent enterprise system implementations as a single coordinated program</w:t>
      </w:r>
    </w:p>
    <w:p w14:paraId="75BD218E" w14:textId="77777777" w:rsidR="00297688" w:rsidRDefault="00297688" w:rsidP="00297688">
      <w:pPr>
        <w:spacing w:before="200" w:after="80"/>
      </w:pPr>
      <w:r>
        <w:rPr>
          <w:b/>
          <w:bCs/>
          <w:i/>
          <w:iCs/>
          <w:color w:val="000000"/>
        </w:rPr>
        <w:t>Certifications (Required)</w:t>
      </w:r>
    </w:p>
    <w:p w14:paraId="73BD337A" w14:textId="77777777" w:rsidR="00297688" w:rsidRDefault="00297688" w:rsidP="00297688">
      <w:pPr>
        <w:spacing w:after="80" w:line="276" w:lineRule="auto"/>
        <w:ind w:left="720" w:hanging="360"/>
      </w:pPr>
      <w:r>
        <w:rPr>
          <w:color w:val="000000"/>
        </w:rPr>
        <w:t xml:space="preserve">•  </w:t>
      </w:r>
      <w:r>
        <w:t>Project Management Professional (PMP) certification, or equivalent program management credential</w:t>
      </w:r>
    </w:p>
    <w:p w14:paraId="3C6CC8EE" w14:textId="77777777" w:rsidR="00297688" w:rsidRDefault="00297688" w:rsidP="00297688">
      <w:pPr>
        <w:spacing w:before="200" w:after="80"/>
      </w:pPr>
      <w:r>
        <w:rPr>
          <w:b/>
          <w:bCs/>
          <w:i/>
          <w:iCs/>
          <w:color w:val="000000"/>
        </w:rPr>
        <w:t>Certifications (Preferred)</w:t>
      </w:r>
    </w:p>
    <w:p w14:paraId="346524CF" w14:textId="77777777" w:rsidR="00297688" w:rsidRDefault="00297688" w:rsidP="00297688">
      <w:pPr>
        <w:spacing w:after="80" w:line="276" w:lineRule="auto"/>
        <w:ind w:left="720" w:hanging="360"/>
      </w:pPr>
      <w:r>
        <w:rPr>
          <w:color w:val="000000"/>
        </w:rPr>
        <w:t xml:space="preserve">•  </w:t>
      </w:r>
      <w:r>
        <w:t>Workday Pro Certification (Human Resources Management, Payroll, Financials, Supply Chain, or related module)</w:t>
      </w:r>
    </w:p>
    <w:p w14:paraId="2741E494" w14:textId="77777777" w:rsidR="00297688" w:rsidRDefault="00297688" w:rsidP="00297688">
      <w:pPr>
        <w:spacing w:after="80" w:line="276" w:lineRule="auto"/>
        <w:ind w:left="720" w:hanging="360"/>
      </w:pPr>
      <w:r>
        <w:rPr>
          <w:color w:val="000000"/>
        </w:rPr>
        <w:t xml:space="preserve">•  </w:t>
      </w:r>
      <w:r>
        <w:t>UKG Pro WFM Project Management credential</w:t>
      </w:r>
    </w:p>
    <w:p w14:paraId="25EAD144" w14:textId="77777777" w:rsidR="00297688" w:rsidRDefault="00297688" w:rsidP="00297688">
      <w:pPr>
        <w:spacing w:before="200" w:after="80"/>
      </w:pPr>
      <w:r>
        <w:rPr>
          <w:b/>
          <w:bCs/>
          <w:i/>
          <w:iCs/>
          <w:color w:val="000000"/>
        </w:rPr>
        <w:lastRenderedPageBreak/>
        <w:t>Competencies</w:t>
      </w:r>
    </w:p>
    <w:p w14:paraId="3C6AECD4" w14:textId="77777777" w:rsidR="00297688" w:rsidRDefault="00297688" w:rsidP="00297688">
      <w:pPr>
        <w:spacing w:after="80" w:line="276" w:lineRule="auto"/>
        <w:ind w:left="720" w:hanging="360"/>
      </w:pPr>
      <w:r>
        <w:rPr>
          <w:color w:val="000000"/>
        </w:rPr>
        <w:t xml:space="preserve">•  </w:t>
      </w:r>
      <w:r>
        <w:t>Strong executive communication and stakeholder management skills</w:t>
      </w:r>
    </w:p>
    <w:p w14:paraId="6D0C53A9" w14:textId="77777777" w:rsidR="00297688" w:rsidRDefault="00297688" w:rsidP="00297688">
      <w:pPr>
        <w:spacing w:after="80" w:line="276" w:lineRule="auto"/>
        <w:ind w:left="720" w:hanging="360"/>
      </w:pPr>
      <w:r>
        <w:rPr>
          <w:color w:val="000000"/>
        </w:rPr>
        <w:t xml:space="preserve">•  </w:t>
      </w:r>
      <w:r>
        <w:t>Experience with program governance, risk management, and change management in complex enterprise implementations</w:t>
      </w:r>
    </w:p>
    <w:p w14:paraId="0CF261A6" w14:textId="77777777" w:rsidR="00297688" w:rsidRDefault="00297688" w:rsidP="00297688">
      <w:pPr>
        <w:spacing w:after="80" w:line="276" w:lineRule="auto"/>
        <w:ind w:left="720" w:hanging="360"/>
      </w:pPr>
      <w:r>
        <w:rPr>
          <w:color w:val="000000"/>
        </w:rPr>
        <w:t xml:space="preserve">•  </w:t>
      </w:r>
      <w:r>
        <w:t>Ability to hold System Implementors accountable while maintaining productive working relationships</w:t>
      </w:r>
    </w:p>
    <w:p w14:paraId="4998DC78" w14:textId="77777777" w:rsidR="00297688" w:rsidRDefault="00297688" w:rsidP="00297688">
      <w:pPr>
        <w:spacing w:after="80" w:line="276" w:lineRule="auto"/>
        <w:ind w:left="720" w:hanging="360"/>
      </w:pPr>
      <w:r>
        <w:rPr>
          <w:color w:val="000000"/>
        </w:rPr>
        <w:t xml:space="preserve">•  </w:t>
      </w:r>
      <w:r>
        <w:t>Experience driving business process standardization across multiple departments or facilities</w:t>
      </w:r>
    </w:p>
    <w:p w14:paraId="084EC628" w14:textId="77777777" w:rsidR="00297688" w:rsidRDefault="00297688" w:rsidP="00297688">
      <w:pPr>
        <w:spacing w:after="80" w:line="276" w:lineRule="auto"/>
        <w:ind w:left="720" w:hanging="360"/>
      </w:pPr>
      <w:r>
        <w:rPr>
          <w:color w:val="000000"/>
        </w:rPr>
        <w:t xml:space="preserve">•  </w:t>
      </w:r>
      <w:r>
        <w:t>Experience with benefits realization planning and tracking in enterprise implementations</w:t>
      </w:r>
    </w:p>
    <w:p w14:paraId="5114A8D9" w14:textId="77777777" w:rsidR="00297688" w:rsidRDefault="00297688" w:rsidP="00297688">
      <w:pPr>
        <w:spacing w:before="200" w:after="80"/>
      </w:pPr>
      <w:r>
        <w:rPr>
          <w:b/>
          <w:bCs/>
          <w:i/>
          <w:iCs/>
          <w:color w:val="000000"/>
        </w:rPr>
        <w:t>References</w:t>
      </w:r>
    </w:p>
    <w:p w14:paraId="5706C455" w14:textId="6A490CB2" w:rsidR="00AC10DA" w:rsidRDefault="00297688" w:rsidP="00C92C8C">
      <w:pPr>
        <w:spacing w:after="120" w:line="276" w:lineRule="auto"/>
      </w:pPr>
      <w:r>
        <w:t>Respondents must provide references that collectively demonstrate experience with both Workday ERP and UKG Pro WFM implementations. References may be from combined engagements or from separate engagements, provided that both platforms are represented. At least one reference must be from a healthcare provider organization. Reference format and minimum count are specified in the Solicitation Response Requirements section of this RFP.</w:t>
      </w:r>
    </w:p>
    <w:p w14:paraId="7EF5F6E3" w14:textId="77777777" w:rsidR="00AC10DA" w:rsidRDefault="00AC10DA" w:rsidP="00AC10DA">
      <w:pPr>
        <w:pStyle w:val="Heading2"/>
        <w:spacing w:after="80"/>
      </w:pPr>
      <w:r>
        <w:rPr>
          <w:bCs/>
          <w:color w:val="000000"/>
          <w:sz w:val="23"/>
          <w:szCs w:val="23"/>
        </w:rPr>
        <w:t>Closing Statement</w:t>
      </w:r>
    </w:p>
    <w:p w14:paraId="4F655EE2" w14:textId="472179C3" w:rsidR="00AC10DA" w:rsidRPr="00C92C8C" w:rsidRDefault="00AC10DA" w:rsidP="00C92C8C">
      <w:pPr>
        <w:spacing w:after="120" w:line="276" w:lineRule="auto"/>
      </w:pPr>
      <w:r>
        <w:t>JPS views this initiative as an opportunity to modernize enterprise operations while strengthening the foundation that supports caregivers, patients, and the communities served by the District. The PM selected through this Solicitation will be JPS's lead for these implementations, and JPS is looking for a partner who understands that their success is measured by JPS's success. Respondents are encouraged to provide thoughtful, experience-based proposals that reflect the complexity of concurrent Workday ERP and UKG Pro WFM implementations in a healthcare environment.</w:t>
      </w:r>
    </w:p>
    <w:p w14:paraId="08FCD74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66DB7950" w14:textId="05D7F6DF"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rPr>
        <w:t xml:space="preserve">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0CED526" w14:textId="77777777" w:rsidR="00EC7C8E" w:rsidRPr="00906064" w:rsidRDefault="00EC7C8E" w:rsidP="00906064">
      <w:pPr>
        <w:keepNext/>
        <w:autoSpaceDE w:val="0"/>
        <w:autoSpaceDN w:val="0"/>
        <w:adjustRightInd w:val="0"/>
        <w:spacing w:before="220" w:after="220"/>
        <w:rPr>
          <w:rFonts w:cs="Times New Roman"/>
          <w:b/>
          <w:szCs w:val="22"/>
          <w:u w:val="single"/>
          <w:lang w:eastAsia="ar-SA"/>
        </w:rPr>
      </w:pPr>
      <w:bookmarkStart w:id="81" w:name="_BPDC_LN_INS_1151"/>
      <w:bookmarkStart w:id="82" w:name="_BPDC_PR_INS_1152"/>
      <w:bookmarkEnd w:id="81"/>
      <w:bookmarkEnd w:id="82"/>
      <w:r w:rsidRPr="00906064">
        <w:rPr>
          <w:rFonts w:cs="Times New Roman"/>
          <w:b/>
          <w:szCs w:val="22"/>
          <w:u w:val="single"/>
          <w:lang w:eastAsia="ar-SA"/>
        </w:rPr>
        <w:t>CONTRACT TERM</w:t>
      </w:r>
    </w:p>
    <w:p w14:paraId="69D3DC88" w14:textId="77777777" w:rsidR="00EC7C8E" w:rsidRPr="009A3EA6" w:rsidRDefault="00EC7C8E" w:rsidP="00EC7C8E">
      <w:pPr>
        <w:spacing w:before="220" w:after="220"/>
        <w:jc w:val="both"/>
        <w:rPr>
          <w:rFonts w:eastAsia="Calibri" w:cs="Times New Roman"/>
          <w:szCs w:val="22"/>
        </w:rPr>
      </w:pPr>
      <w:r w:rsidRPr="00FD7B80">
        <w:rPr>
          <w:rFonts w:eastAsia="Calibri" w:cs="Times New Roman"/>
          <w:szCs w:val="22"/>
        </w:rPr>
        <w:t xml:space="preserve">The proposed term of the contract is </w:t>
      </w:r>
      <w:r w:rsidRPr="00FD7B80">
        <w:rPr>
          <w:rFonts w:eastAsia="Calibri"/>
          <w:b/>
          <w:szCs w:val="22"/>
        </w:rPr>
        <w:t xml:space="preserve">three </w:t>
      </w:r>
      <w:r w:rsidRPr="00FD7B80">
        <w:rPr>
          <w:rFonts w:eastAsia="Calibri" w:cs="Times New Roman"/>
          <w:b/>
          <w:szCs w:val="22"/>
        </w:rPr>
        <w:t xml:space="preserve">(3) </w:t>
      </w:r>
      <w:r w:rsidRPr="00FD7B80">
        <w:rPr>
          <w:rFonts w:eastAsia="Calibri"/>
          <w:b/>
          <w:szCs w:val="22"/>
        </w:rPr>
        <w:t xml:space="preserve">years with two </w:t>
      </w:r>
      <w:r w:rsidRPr="00FD7B80">
        <w:rPr>
          <w:rFonts w:eastAsia="Calibri" w:cs="Times New Roman"/>
          <w:b/>
          <w:szCs w:val="22"/>
        </w:rPr>
        <w:t xml:space="preserve">(2) additional </w:t>
      </w:r>
      <w:r w:rsidRPr="00FD7B80">
        <w:rPr>
          <w:rFonts w:eastAsia="Calibri"/>
          <w:b/>
          <w:szCs w:val="22"/>
        </w:rPr>
        <w:t>one</w:t>
      </w:r>
      <w:r w:rsidRPr="00FD7B80">
        <w:rPr>
          <w:rFonts w:eastAsia="Calibri" w:cs="Times New Roman"/>
          <w:b/>
          <w:szCs w:val="22"/>
        </w:rPr>
        <w:t>-</w:t>
      </w:r>
      <w:r w:rsidRPr="00FD7B80">
        <w:rPr>
          <w:rFonts w:eastAsia="Calibri"/>
          <w:b/>
          <w:szCs w:val="22"/>
        </w:rPr>
        <w:t xml:space="preserve">year </w:t>
      </w:r>
      <w:r w:rsidRPr="00FD7B80">
        <w:rPr>
          <w:rFonts w:eastAsia="Calibri" w:cs="Times New Roman"/>
          <w:b/>
          <w:szCs w:val="22"/>
        </w:rPr>
        <w:t>renewal options</w:t>
      </w:r>
      <w:r w:rsidRPr="00FD7B80">
        <w:rPr>
          <w:rFonts w:eastAsia="Calibri" w:cs="Times New Roman"/>
          <w:szCs w:val="22"/>
        </w:rPr>
        <w:t xml:space="preserve">. </w:t>
      </w:r>
      <w:r w:rsidRPr="00FD7B80">
        <w:rPr>
          <w:szCs w:val="22"/>
        </w:rPr>
        <w:t>T</w:t>
      </w:r>
      <w:r w:rsidRPr="00FD7B80">
        <w:rPr>
          <w:rFonts w:eastAsia="Calibri" w:cs="Times New Roman"/>
          <w:szCs w:val="22"/>
        </w:rPr>
        <w:t xml:space="preserve">he District may exercise the renewal options by providing </w:t>
      </w:r>
      <w:r w:rsidRPr="00FD7B80">
        <w:rPr>
          <w:rFonts w:cs="Times New Roman"/>
          <w:szCs w:val="22"/>
        </w:rPr>
        <w:t xml:space="preserve">vendor with </w:t>
      </w:r>
      <w:r w:rsidRPr="00FD7B80">
        <w:rPr>
          <w:rFonts w:eastAsia="Calibri" w:cs="Times New Roman"/>
          <w:szCs w:val="22"/>
        </w:rPr>
        <w:t xml:space="preserve">written notice </w:t>
      </w:r>
      <w:r w:rsidRPr="00FD7B80">
        <w:rPr>
          <w:rFonts w:cs="Times New Roman"/>
          <w:szCs w:val="22"/>
        </w:rPr>
        <w:t xml:space="preserve">(email notice will be acceptable) of renewal no less than </w:t>
      </w:r>
      <w:r w:rsidRPr="00FD7B80">
        <w:rPr>
          <w:rFonts w:eastAsia="Calibri" w:cs="Times New Roman"/>
          <w:szCs w:val="22"/>
        </w:rPr>
        <w:t>thirty (30) days prior to the expiration of the then-current term.</w:t>
      </w:r>
      <w:r w:rsidRPr="00FD7B80">
        <w:rPr>
          <w:rFonts w:eastAsia="Calibri"/>
        </w:rPr>
        <w:t xml:space="preserve"> </w:t>
      </w:r>
      <w:r w:rsidRPr="00FD7B80">
        <w:rPr>
          <w:rFonts w:eastAsia="Calibri" w:cs="Times New Roman"/>
          <w:szCs w:val="22"/>
        </w:rPr>
        <w:t xml:space="preserve">The contract will be subject to cancellation by the District for any reason, at any time, and without penalty of any kind upon </w:t>
      </w:r>
      <w:r w:rsidRPr="00FD7B80">
        <w:rPr>
          <w:rFonts w:eastAsiaTheme="minorHAnsi" w:cs="Times New Roman"/>
          <w:szCs w:val="22"/>
        </w:rPr>
        <w:t>furnishing</w:t>
      </w:r>
      <w:r w:rsidRPr="00FD7B80">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w:t>
      </w:r>
      <w:r w:rsidRPr="009A3EA6">
        <w:rPr>
          <w:rFonts w:eastAsia="Calibri" w:cs="Times New Roman"/>
          <w:szCs w:val="22"/>
        </w:rPr>
        <w:t xml:space="preserve">  </w:t>
      </w:r>
    </w:p>
    <w:p w14:paraId="7FC0436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0DE73CEF"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w:t>
      </w:r>
      <w:r w:rsidRPr="009A3EA6">
        <w:rPr>
          <w:rFonts w:cs="Times New Roman"/>
          <w:szCs w:val="22"/>
          <w:lang w:eastAsia="ar-SA"/>
        </w:rPr>
        <w:lastRenderedPageBreak/>
        <w:t xml:space="preserve">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7B196760"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3739AC">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3739AC">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9FC3D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4427D8CE"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47B5334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0D7DC9F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2DBAF7E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8C44E1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1DF418DA"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86A370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5DCE5E49"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3"/>
    </w:p>
    <w:p w14:paraId="510406B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2281648F"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58FB7486"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1B229D2"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AFB41C4"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4416EC4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3E73EF42"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r w:rsidRPr="009A3EA6">
        <w:rPr>
          <w:rFonts w:cs="Times New Roman"/>
          <w:szCs w:val="22"/>
        </w:rPr>
        <w:t>]</w:t>
      </w:r>
    </w:p>
    <w:p w14:paraId="00AE940B"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lastRenderedPageBreak/>
        <w:t>References</w:t>
      </w:r>
    </w:p>
    <w:p w14:paraId="44720E09"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66915745"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0CDDBDD"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4789969"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41A208D1"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0039123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87BBA9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2DB2161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2405388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77578A22"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745B1F6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66D19A26"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2137FE5"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111E30B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4E406D25"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JPS Security Risk Assessment</w:t>
      </w:r>
      <w:r w:rsidR="009D39FC">
        <w:rPr>
          <w:rFonts w:cs="Times New Roman"/>
          <w:bCs/>
          <w:szCs w:val="22"/>
        </w:rPr>
        <w:t xml:space="preserve"> Forms</w:t>
      </w:r>
    </w:p>
    <w:p w14:paraId="18A7FDE9"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28FEF47"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FC4827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30CE49F4"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74F7E1FD"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64A5AAA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F74B727"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26DB5C3F"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486EB47A"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5A0E931F" w14:textId="762DDAAC" w:rsidR="00EC7C8E" w:rsidRPr="009A3EA6" w:rsidRDefault="00FD7B80" w:rsidP="00EC7C8E">
            <w:pPr>
              <w:keepNext/>
              <w:keepLines/>
              <w:tabs>
                <w:tab w:val="left" w:pos="-720"/>
              </w:tabs>
              <w:suppressAutoHyphens/>
              <w:jc w:val="center"/>
              <w:rPr>
                <w:rFonts w:cs="Times New Roman"/>
                <w:b/>
                <w:sz w:val="32"/>
              </w:rPr>
            </w:pPr>
            <w:r w:rsidRPr="00AC10DA">
              <w:rPr>
                <w:rFonts w:cs="Times New Roman"/>
                <w:b/>
                <w:sz w:val="32"/>
                <w:highlight w:val="yellow"/>
              </w:rPr>
              <w:t>10</w:t>
            </w:r>
          </w:p>
        </w:tc>
        <w:sdt>
          <w:sdtPr>
            <w:rPr>
              <w:rFonts w:cs="Times New Roman"/>
              <w:b/>
              <w:sz w:val="32"/>
              <w:szCs w:val="32"/>
            </w:rPr>
            <w:id w:val="-1986547009"/>
            <w:placeholder>
              <w:docPart w:val="6691063B563740D3A3CC5E73834586F3"/>
            </w:placeholder>
          </w:sdtPr>
          <w:sdtEndPr/>
          <w:sdtContent>
            <w:tc>
              <w:tcPr>
                <w:tcW w:w="1530" w:type="dxa"/>
                <w:tcBorders>
                  <w:top w:val="nil"/>
                  <w:left w:val="nil"/>
                  <w:bottom w:val="single" w:sz="4" w:space="0" w:color="auto"/>
                  <w:right w:val="single" w:sz="4" w:space="0" w:color="auto"/>
                </w:tcBorders>
                <w:vAlign w:val="center"/>
              </w:tcPr>
              <w:p w14:paraId="7C2EEE3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A819FC0"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BA315A2"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75348D0B"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9DA4F8F"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572AED60" w14:textId="1F40CBE3" w:rsidR="00EC7C8E" w:rsidRPr="009A3EA6" w:rsidRDefault="00FD7B80" w:rsidP="00EC7C8E">
            <w:pPr>
              <w:keepNext/>
              <w:keepLines/>
              <w:tabs>
                <w:tab w:val="left" w:pos="-720"/>
              </w:tabs>
              <w:suppressAutoHyphens/>
              <w:jc w:val="center"/>
              <w:rPr>
                <w:rFonts w:cs="Times New Roman"/>
                <w:b/>
                <w:sz w:val="32"/>
                <w:szCs w:val="32"/>
              </w:rPr>
            </w:pPr>
            <w:r w:rsidRPr="00AC10DA">
              <w:rPr>
                <w:rFonts w:cs="Times New Roman"/>
                <w:b/>
                <w:sz w:val="32"/>
                <w:highlight w:val="yellow"/>
              </w:rPr>
              <w:t>30</w:t>
            </w:r>
          </w:p>
        </w:tc>
        <w:sdt>
          <w:sdtPr>
            <w:rPr>
              <w:rFonts w:cs="Times New Roman"/>
              <w:b/>
              <w:sz w:val="32"/>
              <w:szCs w:val="32"/>
            </w:rPr>
            <w:id w:val="-1404371614"/>
            <w:placeholder>
              <w:docPart w:val="5D5921920CF546E3B79A8FC1E84790E9"/>
            </w:placeholder>
          </w:sdtPr>
          <w:sdtEndPr/>
          <w:sdtContent>
            <w:tc>
              <w:tcPr>
                <w:tcW w:w="1530" w:type="dxa"/>
                <w:tcBorders>
                  <w:top w:val="nil"/>
                  <w:left w:val="nil"/>
                  <w:bottom w:val="single" w:sz="4" w:space="0" w:color="auto"/>
                  <w:right w:val="single" w:sz="4" w:space="0" w:color="auto"/>
                </w:tcBorders>
                <w:vAlign w:val="center"/>
              </w:tcPr>
              <w:p w14:paraId="24E1603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C829416"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7C13DD3F"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lastRenderedPageBreak/>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211BBCA4" w14:textId="474C0880" w:rsidR="00EC7C8E" w:rsidRPr="008B1846" w:rsidRDefault="00FD7B80" w:rsidP="00EC7C8E">
            <w:pPr>
              <w:keepNext/>
              <w:keepLines/>
              <w:tabs>
                <w:tab w:val="left" w:pos="-720"/>
              </w:tabs>
              <w:suppressAutoHyphens/>
              <w:jc w:val="center"/>
              <w:rPr>
                <w:rFonts w:cs="Times New Roman"/>
                <w:b/>
                <w:sz w:val="32"/>
                <w:szCs w:val="32"/>
              </w:rPr>
            </w:pPr>
            <w:r w:rsidRPr="00AC10DA">
              <w:rPr>
                <w:rFonts w:cs="Times New Roman"/>
                <w:b/>
                <w:sz w:val="32"/>
                <w:highlight w:val="yellow"/>
              </w:rPr>
              <w:t>30</w:t>
            </w:r>
          </w:p>
        </w:tc>
        <w:sdt>
          <w:sdtPr>
            <w:rPr>
              <w:rFonts w:cs="Times New Roman"/>
              <w:b/>
              <w:sz w:val="32"/>
              <w:szCs w:val="32"/>
            </w:rPr>
            <w:id w:val="-1575343131"/>
            <w:placeholder>
              <w:docPart w:val="55DBC2EC15DA47A7B7AF82B21810B4FC"/>
            </w:placeholder>
          </w:sdtPr>
          <w:sdtEndPr/>
          <w:sdtContent>
            <w:tc>
              <w:tcPr>
                <w:tcW w:w="1530" w:type="dxa"/>
                <w:tcBorders>
                  <w:top w:val="nil"/>
                  <w:left w:val="nil"/>
                  <w:bottom w:val="single" w:sz="4" w:space="0" w:color="auto"/>
                  <w:right w:val="single" w:sz="4" w:space="0" w:color="auto"/>
                </w:tcBorders>
                <w:vAlign w:val="center"/>
              </w:tcPr>
              <w:p w14:paraId="402091B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1DB6C6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77E6D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ADF673A" w14:textId="6F0B1368" w:rsidR="00EC7C8E" w:rsidRPr="009A3EA6" w:rsidRDefault="00FD7B80" w:rsidP="00EC7C8E">
            <w:pPr>
              <w:keepNext/>
              <w:keepLines/>
              <w:tabs>
                <w:tab w:val="left" w:pos="-720"/>
              </w:tabs>
              <w:suppressAutoHyphens/>
              <w:jc w:val="center"/>
              <w:rPr>
                <w:rFonts w:cs="Times New Roman"/>
                <w:b/>
                <w:bCs/>
                <w:sz w:val="32"/>
                <w:szCs w:val="32"/>
              </w:rPr>
            </w:pPr>
            <w:r w:rsidRPr="00AC10DA">
              <w:rPr>
                <w:rFonts w:cs="Times New Roman"/>
                <w:b/>
                <w:sz w:val="32"/>
                <w:highlight w:val="yellow"/>
              </w:rPr>
              <w:t>30</w:t>
            </w:r>
          </w:p>
        </w:tc>
        <w:sdt>
          <w:sdtPr>
            <w:rPr>
              <w:rFonts w:cs="Times New Roman"/>
              <w:b/>
              <w:sz w:val="32"/>
              <w:szCs w:val="32"/>
            </w:rPr>
            <w:id w:val="-1333751241"/>
            <w:placeholder>
              <w:docPart w:val="19E15C173A73445181CF1A945518D243"/>
            </w:placeholder>
          </w:sdtPr>
          <w:sdtEndPr/>
          <w:sdtContent>
            <w:tc>
              <w:tcPr>
                <w:tcW w:w="1530" w:type="dxa"/>
                <w:tcBorders>
                  <w:top w:val="nil"/>
                  <w:left w:val="nil"/>
                  <w:bottom w:val="single" w:sz="4" w:space="0" w:color="auto"/>
                  <w:right w:val="single" w:sz="4" w:space="0" w:color="auto"/>
                </w:tcBorders>
                <w:vAlign w:val="center"/>
              </w:tcPr>
              <w:p w14:paraId="5787DAA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E7C0758"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9DA159E"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1AC897C5"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732969B"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9C00266"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C7323C8"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0830608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E0ABB92F5A63420696264BC6E53BC28F"/>
            </w:placeholder>
          </w:sdtPr>
          <w:sdtEndPr/>
          <w:sdtContent>
            <w:tc>
              <w:tcPr>
                <w:tcW w:w="1530" w:type="dxa"/>
                <w:tcBorders>
                  <w:top w:val="nil"/>
                  <w:left w:val="single" w:sz="4" w:space="0" w:color="auto"/>
                  <w:bottom w:val="single" w:sz="4" w:space="0" w:color="auto"/>
                  <w:right w:val="single" w:sz="4" w:space="0" w:color="auto"/>
                </w:tcBorders>
                <w:vAlign w:val="center"/>
              </w:tcPr>
              <w:p w14:paraId="42F3458D"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DEC112A"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628C42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FA798B"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8158DC2"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83C61E3"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345B28E3"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E0ABB92F5A63420696264BC6E53BC28F"/>
                </w:placeholder>
              </w:sdtPr>
              <w:sdtEndPr/>
              <w:sdtContent>
                <w:r w:rsidRPr="009A3EA6">
                  <w:rPr>
                    <w:rFonts w:cs="Times New Roman"/>
                    <w:b/>
                    <w:bCs/>
                    <w:szCs w:val="22"/>
                  </w:rPr>
                  <w:t>__________________________________________</w:t>
                </w:r>
              </w:sdtContent>
            </w:sdt>
          </w:p>
        </w:tc>
      </w:tr>
      <w:tr w:rsidR="00EC7C8E" w:rsidRPr="009A3EA6" w14:paraId="06FBAF2A"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F83F7A4" w14:textId="77777777" w:rsidR="00EC7C8E" w:rsidRPr="009A3EA6" w:rsidRDefault="00EC7C8E" w:rsidP="00EC7C8E">
            <w:pPr>
              <w:keepNext/>
              <w:keepLines/>
              <w:tabs>
                <w:tab w:val="left" w:pos="-720"/>
              </w:tabs>
              <w:suppressAutoHyphens/>
              <w:jc w:val="both"/>
              <w:rPr>
                <w:b/>
                <w:sz w:val="8"/>
                <w:szCs w:val="6"/>
              </w:rPr>
            </w:pPr>
          </w:p>
          <w:p w14:paraId="74C00E90"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E0ABB92F5A63420696264BC6E53BC28F"/>
                </w:placeholder>
              </w:sdtPr>
              <w:sdtEndPr/>
              <w:sdtContent>
                <w:r w:rsidRPr="009A3EA6">
                  <w:rPr>
                    <w:rFonts w:cs="Times New Roman"/>
                    <w:b/>
                    <w:szCs w:val="22"/>
                  </w:rPr>
                  <w:t>_____________________________________</w:t>
                </w:r>
              </w:sdtContent>
            </w:sdt>
          </w:p>
        </w:tc>
      </w:tr>
      <w:tr w:rsidR="00EC7C8E" w:rsidRPr="009A3EA6" w14:paraId="1FDD679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B7836CC" w14:textId="77777777" w:rsidR="00232508" w:rsidRPr="00232508" w:rsidRDefault="00232508" w:rsidP="00232508">
            <w:pPr>
              <w:spacing w:after="120"/>
              <w:jc w:val="center"/>
              <w:rPr>
                <w:rFonts w:cs="Times New Roman"/>
                <w:b/>
                <w:bCs/>
                <w:sz w:val="24"/>
                <w:szCs w:val="24"/>
              </w:rPr>
            </w:pPr>
            <w:r w:rsidRPr="00232508">
              <w:rPr>
                <w:rFonts w:cs="Times New Roman"/>
                <w:b/>
                <w:bCs/>
                <w:sz w:val="24"/>
                <w:szCs w:val="24"/>
              </w:rPr>
              <w:t>RFP 20261395820 Project Manager ERP / WFM Implementation</w:t>
            </w:r>
          </w:p>
          <w:p w14:paraId="007B93B0" w14:textId="35871D34" w:rsidR="00EC7C8E" w:rsidRPr="009A3EA6" w:rsidRDefault="00EC7C8E" w:rsidP="00EC7C8E">
            <w:pPr>
              <w:tabs>
                <w:tab w:val="left" w:pos="-720"/>
              </w:tabs>
              <w:suppressAutoHyphens/>
              <w:jc w:val="center"/>
              <w:rPr>
                <w:rFonts w:cs="Times New Roman"/>
                <w:b/>
                <w:szCs w:val="22"/>
              </w:rPr>
            </w:pPr>
          </w:p>
        </w:tc>
      </w:tr>
    </w:tbl>
    <w:p w14:paraId="0BDC86A5"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2626250C"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522B39D6" w14:textId="3AC9C26D" w:rsidR="00EC7C8E" w:rsidRPr="003A6B66" w:rsidRDefault="00232508" w:rsidP="00232508">
      <w:pPr>
        <w:spacing w:after="120"/>
        <w:jc w:val="center"/>
        <w:rPr>
          <w:rFonts w:cs="Times New Roman"/>
          <w:b/>
          <w:bCs/>
          <w:sz w:val="28"/>
          <w:szCs w:val="28"/>
        </w:rPr>
      </w:pPr>
      <w:r w:rsidRPr="003A6B66">
        <w:rPr>
          <w:rFonts w:cs="Times New Roman"/>
          <w:b/>
          <w:bCs/>
          <w:sz w:val="28"/>
          <w:szCs w:val="28"/>
        </w:rPr>
        <w:t>RFP 20261395820 Project Manager ERP / WFM Implementation</w:t>
      </w:r>
    </w:p>
    <w:p w14:paraId="5F569EBE" w14:textId="78C3ADEE" w:rsidR="00EC7C8E" w:rsidRDefault="00EC7C8E" w:rsidP="00EC7C8E">
      <w:pPr>
        <w:jc w:val="center"/>
        <w:rPr>
          <w:rFonts w:cs="Times New Roman"/>
          <w:szCs w:val="22"/>
        </w:rPr>
      </w:pPr>
    </w:p>
    <w:p w14:paraId="0FC24A10" w14:textId="77777777" w:rsidR="003A6B66" w:rsidRDefault="003A6B66" w:rsidP="00EC7C8E">
      <w:pPr>
        <w:jc w:val="center"/>
        <w:rPr>
          <w:rFonts w:cs="Times New Roman"/>
          <w:szCs w:val="22"/>
        </w:rPr>
      </w:pPr>
    </w:p>
    <w:p w14:paraId="23885230" w14:textId="1A9A268D" w:rsidR="003A6B66" w:rsidRDefault="003A6B66" w:rsidP="003A6B66">
      <w:pPr>
        <w:rPr>
          <w:b/>
          <w:bCs/>
        </w:rPr>
      </w:pPr>
      <w:r w:rsidRPr="003A6B66">
        <w:rPr>
          <w:b/>
          <w:bCs/>
        </w:rPr>
        <w:t>Proposed Approach, Estimated Hours, and Pricing</w:t>
      </w:r>
      <w:r>
        <w:rPr>
          <w:b/>
          <w:bCs/>
        </w:rPr>
        <w:t xml:space="preserve">: </w:t>
      </w:r>
    </w:p>
    <w:p w14:paraId="0A975552" w14:textId="77777777" w:rsidR="003A6B66" w:rsidRPr="003A6B66" w:rsidRDefault="003A6B66" w:rsidP="003A6B66"/>
    <w:p w14:paraId="3FC5CDC9" w14:textId="77777777" w:rsidR="003A6B66" w:rsidRDefault="003A6B66" w:rsidP="003A6B66">
      <w:r w:rsidRPr="003A6B66">
        <w:t>Respondents shall provide a detailed description of their recommended approach for completing the services outlined in this Statement of Work (SOW). The response should include the methodology, key activities, deliverables, assumptions, project timeline, and any resources required to successfully perform the work.</w:t>
      </w:r>
    </w:p>
    <w:p w14:paraId="5621B7C7" w14:textId="77777777" w:rsidR="003A6B66" w:rsidRPr="003A6B66" w:rsidRDefault="003A6B66" w:rsidP="003A6B66"/>
    <w:p w14:paraId="22746366" w14:textId="59A8E0EF" w:rsidR="003A6B66" w:rsidRPr="003A6B66" w:rsidRDefault="003A6B66" w:rsidP="003A6B66">
      <w:pPr>
        <w:numPr>
          <w:ilvl w:val="0"/>
          <w:numId w:val="17"/>
        </w:numPr>
      </w:pPr>
      <w:r w:rsidRPr="003A6B66">
        <w:rPr>
          <w:b/>
          <w:bCs/>
        </w:rPr>
        <w:t>Estimated Hours:</w:t>
      </w:r>
      <w:r w:rsidRPr="003A6B66">
        <w:t xml:space="preserve"> Respondents shall provide an estimated number of hours required to complete each major task, phase, or deliverable identified in their proposed approach. </w:t>
      </w:r>
    </w:p>
    <w:p w14:paraId="66160F8D" w14:textId="3ECA09B1" w:rsidR="003A6B66" w:rsidRDefault="003A6B66" w:rsidP="003A6B66">
      <w:pPr>
        <w:numPr>
          <w:ilvl w:val="0"/>
          <w:numId w:val="17"/>
        </w:numPr>
      </w:pPr>
      <w:r w:rsidRPr="003A6B66">
        <w:rPr>
          <w:b/>
          <w:bCs/>
        </w:rPr>
        <w:t>Pricing:</w:t>
      </w:r>
      <w:r w:rsidRPr="003A6B66">
        <w:t xml:space="preserve"> Respondents shall provide a complete and itemized pricing proposal based on the proposed approach and estimated hours. Any assumptions, optional services, travel expenses, recurring fees, or other costs not included in the base price must be clearly identified.</w:t>
      </w:r>
    </w:p>
    <w:p w14:paraId="79990DC5" w14:textId="77777777" w:rsidR="003A6B66" w:rsidRPr="003A6B66" w:rsidRDefault="003A6B66" w:rsidP="003A6B66">
      <w:pPr>
        <w:ind w:left="720"/>
      </w:pPr>
    </w:p>
    <w:p w14:paraId="2732DDC4" w14:textId="7FB22E48" w:rsidR="003A6B66" w:rsidRPr="003A6B66" w:rsidRDefault="003A6B66" w:rsidP="003A6B66">
      <w:r w:rsidRPr="003A6B66">
        <w:t xml:space="preserve">The District reserves the right to evaluate the reasonableness of proposed hours, rates, assumptions, and overall pricing as part of its award determination. </w:t>
      </w:r>
    </w:p>
    <w:p w14:paraId="1914D902" w14:textId="77777777" w:rsidR="00EC7C8E" w:rsidRPr="009A3EA6" w:rsidRDefault="00EC7C8E" w:rsidP="00EC7C8E">
      <w:pPr>
        <w:rPr>
          <w:rFonts w:cs="Times New Roman"/>
          <w:b/>
          <w:sz w:val="24"/>
          <w:szCs w:val="24"/>
        </w:rPr>
      </w:pPr>
    </w:p>
    <w:p w14:paraId="4FD5F07A" w14:textId="77777777" w:rsidR="00EC7C8E" w:rsidRPr="009A3EA6" w:rsidRDefault="00EC7C8E" w:rsidP="00EC7C8E">
      <w:pPr>
        <w:rPr>
          <w:rFonts w:cs="Times New Roman"/>
          <w:b/>
          <w:sz w:val="24"/>
          <w:szCs w:val="24"/>
        </w:rPr>
      </w:pPr>
    </w:p>
    <w:p w14:paraId="5D774E7D" w14:textId="77777777" w:rsidR="00EC7C8E" w:rsidRPr="009A3EA6" w:rsidRDefault="00EC7C8E" w:rsidP="00EC7C8E">
      <w:pPr>
        <w:rPr>
          <w:rFonts w:cs="Times New Roman"/>
          <w:b/>
          <w:sz w:val="24"/>
          <w:szCs w:val="24"/>
        </w:rPr>
      </w:pPr>
    </w:p>
    <w:p w14:paraId="450AE6E7" w14:textId="77777777" w:rsidR="00EC7C8E" w:rsidRPr="009A3EA6" w:rsidRDefault="00EC7C8E" w:rsidP="00EC7C8E">
      <w:pPr>
        <w:rPr>
          <w:rFonts w:cs="Times New Roman"/>
          <w:b/>
          <w:sz w:val="24"/>
          <w:szCs w:val="24"/>
        </w:rPr>
      </w:pPr>
    </w:p>
    <w:p w14:paraId="4E490F6C" w14:textId="77777777" w:rsidR="00EC7C8E" w:rsidRPr="009A3EA6" w:rsidRDefault="00EC7C8E" w:rsidP="00EC7C8E">
      <w:pPr>
        <w:rPr>
          <w:rFonts w:cs="Times New Roman"/>
          <w:b/>
          <w:sz w:val="24"/>
          <w:szCs w:val="24"/>
        </w:rPr>
      </w:pPr>
    </w:p>
    <w:p w14:paraId="63E18477" w14:textId="77777777" w:rsidR="00EC7C8E" w:rsidRPr="009A3EA6" w:rsidRDefault="00EC7C8E" w:rsidP="00EC7C8E">
      <w:pPr>
        <w:rPr>
          <w:rFonts w:cs="Times New Roman"/>
          <w:b/>
          <w:sz w:val="24"/>
          <w:szCs w:val="24"/>
        </w:rPr>
      </w:pPr>
      <w:r w:rsidRPr="009A3EA6">
        <w:rPr>
          <w:rFonts w:cs="Times New Roman"/>
          <w:b/>
          <w:sz w:val="24"/>
          <w:szCs w:val="24"/>
        </w:rPr>
        <w:br w:type="page"/>
      </w:r>
    </w:p>
    <w:p w14:paraId="5DA3A817"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6A74528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0B8F96AF" w14:textId="77777777" w:rsidR="00EC7C8E" w:rsidRPr="009A3EA6" w:rsidRDefault="00EC7C8E" w:rsidP="00EC7C8E">
      <w:pPr>
        <w:jc w:val="center"/>
        <w:rPr>
          <w:b/>
          <w:sz w:val="24"/>
        </w:rPr>
      </w:pPr>
    </w:p>
    <w:p w14:paraId="1E94788A"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40E10C1E"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149AA767"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C14DF5B"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7C95DBC"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231DA734"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BAB8EA2"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EEA31E0" w14:textId="77777777" w:rsidR="00232508" w:rsidRPr="00232508" w:rsidRDefault="00232508" w:rsidP="00232508">
            <w:pPr>
              <w:spacing w:after="120"/>
              <w:jc w:val="center"/>
              <w:rPr>
                <w:rFonts w:cs="Times New Roman"/>
                <w:b/>
                <w:bCs/>
                <w:sz w:val="24"/>
                <w:szCs w:val="24"/>
              </w:rPr>
            </w:pPr>
            <w:r w:rsidRPr="00232508">
              <w:rPr>
                <w:rFonts w:cs="Times New Roman"/>
                <w:b/>
                <w:bCs/>
                <w:sz w:val="24"/>
                <w:szCs w:val="24"/>
              </w:rPr>
              <w:t>RFP 20261395820 Project Manager ERP / WFM Implementation</w:t>
            </w:r>
          </w:p>
          <w:p w14:paraId="43A42851" w14:textId="3CAE1F0E" w:rsidR="00EC7C8E" w:rsidRPr="002041D7" w:rsidRDefault="00EC7C8E" w:rsidP="00EC7C8E">
            <w:pPr>
              <w:pStyle w:val="Heading2para"/>
              <w:tabs>
                <w:tab w:val="clear" w:pos="1282"/>
              </w:tabs>
              <w:spacing w:before="0" w:after="0"/>
              <w:ind w:left="0" w:firstLine="0"/>
              <w:jc w:val="center"/>
              <w:rPr>
                <w:rFonts w:cs="Times New Roman"/>
                <w:sz w:val="36"/>
                <w:szCs w:val="24"/>
              </w:rPr>
            </w:pPr>
          </w:p>
        </w:tc>
      </w:tr>
      <w:tr w:rsidR="00EC7C8E" w:rsidRPr="009A3EA6" w14:paraId="3B011799"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F8BA335"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58786E3E34E94459A4CE2708EAE98E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35B28EA" w14:textId="77777777" w:rsidTr="00EC7C8E">
        <w:trPr>
          <w:trHeight w:val="816"/>
          <w:jc w:val="center"/>
        </w:trPr>
        <w:tc>
          <w:tcPr>
            <w:tcW w:w="5108" w:type="dxa"/>
            <w:tcBorders>
              <w:left w:val="single" w:sz="6" w:space="0" w:color="auto"/>
            </w:tcBorders>
            <w:vAlign w:val="bottom"/>
          </w:tcPr>
          <w:p w14:paraId="33F31F46"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3A057" w14:textId="77777777" w:rsidR="00EC7C8E" w:rsidRPr="009A3EA6" w:rsidRDefault="00EC7C8E" w:rsidP="00EC7C8E">
            <w:pPr>
              <w:pStyle w:val="Heading2para"/>
              <w:spacing w:before="0" w:after="0"/>
              <w:ind w:left="0" w:firstLine="0"/>
              <w:rPr>
                <w:rFonts w:cs="Times New Roman"/>
              </w:rPr>
            </w:pPr>
          </w:p>
          <w:p w14:paraId="532AF043"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31501F32" w14:textId="77777777" w:rsidR="00EC7C8E" w:rsidRPr="009A3EA6" w:rsidRDefault="00EC7C8E" w:rsidP="00EC7C8E">
            <w:pPr>
              <w:pStyle w:val="Heading2para"/>
              <w:spacing w:before="0" w:after="0"/>
              <w:ind w:left="0" w:firstLine="0"/>
              <w:rPr>
                <w:rFonts w:cs="Times New Roman"/>
              </w:rPr>
            </w:pPr>
          </w:p>
          <w:p w14:paraId="69C9875F"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F625B9FC46744DE49111229DD737122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5EEF592" w14:textId="77777777" w:rsidTr="00EC7C8E">
        <w:trPr>
          <w:trHeight w:val="655"/>
          <w:jc w:val="center"/>
        </w:trPr>
        <w:tc>
          <w:tcPr>
            <w:tcW w:w="9410" w:type="dxa"/>
            <w:gridSpan w:val="2"/>
            <w:tcBorders>
              <w:left w:val="single" w:sz="6" w:space="0" w:color="auto"/>
              <w:right w:val="single" w:sz="6" w:space="0" w:color="auto"/>
            </w:tcBorders>
            <w:vAlign w:val="bottom"/>
          </w:tcPr>
          <w:p w14:paraId="0B3D9E4F"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E5CD5D388C0A4F3B8D456A93FE7D0C0B"/>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58786E3E34E94459A4CE2708EAE98E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C212155"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B4FB6B5"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58786E3E34E94459A4CE2708EAE98E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58786E3E34E94459A4CE2708EAE98E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E08A314"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1C651102"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6D1EC3D4" w14:textId="77777777" w:rsidR="00232508" w:rsidRDefault="00232508" w:rsidP="00232508">
      <w:pPr>
        <w:spacing w:after="120"/>
        <w:jc w:val="center"/>
        <w:rPr>
          <w:rFonts w:cs="Times New Roman"/>
          <w:b/>
          <w:bCs/>
          <w:sz w:val="24"/>
          <w:szCs w:val="24"/>
        </w:rPr>
      </w:pPr>
      <w:r w:rsidRPr="00232508">
        <w:rPr>
          <w:rFonts w:cs="Times New Roman"/>
          <w:b/>
          <w:bCs/>
          <w:sz w:val="24"/>
          <w:szCs w:val="24"/>
        </w:rPr>
        <w:t>RFP 20261395820 Project Manager ERP / WFM Implementation</w:t>
      </w:r>
    </w:p>
    <w:p w14:paraId="7EE5EB66" w14:textId="20717BFB" w:rsidR="00232508" w:rsidRPr="00232508" w:rsidRDefault="00232508" w:rsidP="00232508">
      <w:pPr>
        <w:spacing w:after="120"/>
        <w:jc w:val="center"/>
        <w:rPr>
          <w:rFonts w:cs="Times New Roman"/>
          <w:b/>
          <w:bCs/>
          <w:sz w:val="24"/>
          <w:szCs w:val="24"/>
        </w:rPr>
      </w:pPr>
      <w:r>
        <w:rPr>
          <w:rFonts w:cs="Times New Roman"/>
          <w:b/>
          <w:bCs/>
          <w:sz w:val="24"/>
          <w:szCs w:val="24"/>
        </w:rPr>
        <w:t>See Attached File</w:t>
      </w:r>
    </w:p>
    <w:p w14:paraId="748417C2"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0A9066A4"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60BE4A1D"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7F2E1EA3" w14:textId="77777777" w:rsidR="002A3291" w:rsidRDefault="002A3291">
      <w:pPr>
        <w:spacing w:after="160" w:line="259" w:lineRule="auto"/>
        <w:rPr>
          <w:rFonts w:cs="Times New Roman"/>
        </w:rPr>
      </w:pPr>
      <w:bookmarkStart w:id="100" w:name="ExD"/>
      <w:bookmarkEnd w:id="99"/>
      <w:r>
        <w:rPr>
          <w:rFonts w:cs="Times New Roman"/>
        </w:rPr>
        <w:br w:type="page"/>
      </w:r>
    </w:p>
    <w:p w14:paraId="275A46D5"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00"/>
    <w:p w14:paraId="4D5C1758"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0F86D20" w14:textId="269929D6" w:rsidR="00EC7C8E" w:rsidRPr="00232508" w:rsidRDefault="00232508" w:rsidP="00EC7C8E">
      <w:pPr>
        <w:spacing w:after="120"/>
        <w:jc w:val="center"/>
        <w:rPr>
          <w:rFonts w:cs="Times New Roman"/>
          <w:b/>
          <w:bCs/>
          <w:sz w:val="24"/>
          <w:szCs w:val="24"/>
        </w:rPr>
      </w:pPr>
      <w:r w:rsidRPr="00232508">
        <w:rPr>
          <w:rFonts w:cs="Times New Roman"/>
          <w:b/>
          <w:bCs/>
          <w:sz w:val="24"/>
          <w:szCs w:val="24"/>
        </w:rPr>
        <w:t>RFP 20261395820 Project Manager ERP / WFM Implementation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027CB227"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357F3C84"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6D417043"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118E081A"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04CB46BB" w14:textId="77777777" w:rsidR="00EC7C8E" w:rsidRPr="009A3EA6" w:rsidRDefault="00EC7C8E" w:rsidP="00EC7C8E">
            <w:pPr>
              <w:jc w:val="both"/>
              <w:rPr>
                <w:rFonts w:cs="Times New Roman"/>
                <w:sz w:val="18"/>
                <w:szCs w:val="18"/>
              </w:rPr>
            </w:pPr>
          </w:p>
          <w:p w14:paraId="05652F22"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A26E6CE7C57943BF8162C18149397AB2"/>
                </w:placeholder>
              </w:sdtPr>
              <w:sdtEndPr/>
              <w:sdtContent>
                <w:sdt>
                  <w:sdtPr>
                    <w:rPr>
                      <w:rFonts w:cs="Times New Roman"/>
                      <w:sz w:val="18"/>
                      <w:szCs w:val="18"/>
                    </w:rPr>
                    <w:id w:val="655426280"/>
                    <w:placeholder>
                      <w:docPart w:val="F857D5A7241F4F7ABDEF1DAFF3FC659A"/>
                    </w:placeholder>
                  </w:sdtPr>
                  <w:sdtEndPr>
                    <w:rPr>
                      <w:u w:val="single"/>
                    </w:rPr>
                  </w:sdtEndPr>
                  <w:sdtContent>
                    <w:r w:rsidRPr="009A3EA6">
                      <w:rPr>
                        <w:rFonts w:cs="Times New Roman"/>
                        <w:szCs w:val="22"/>
                        <w:u w:val="single"/>
                      </w:rPr>
                      <w:tab/>
                    </w:r>
                  </w:sdtContent>
                </w:sdt>
              </w:sdtContent>
            </w:sdt>
          </w:p>
          <w:p w14:paraId="15CDE27E" w14:textId="77777777" w:rsidR="00EC7C8E" w:rsidRPr="009A3EA6" w:rsidRDefault="00EC7C8E" w:rsidP="00EC7C8E">
            <w:pPr>
              <w:tabs>
                <w:tab w:val="left" w:pos="9356"/>
              </w:tabs>
              <w:jc w:val="both"/>
              <w:rPr>
                <w:rFonts w:cs="Times New Roman"/>
                <w:sz w:val="18"/>
                <w:szCs w:val="18"/>
              </w:rPr>
            </w:pPr>
          </w:p>
          <w:p w14:paraId="1676BA5F"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4053883038D64ED4AAB955A5E1F52012"/>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52BDD6D904764543AB12B9BC82E62B9B"/>
                </w:placeholder>
              </w:sdtPr>
              <w:sdtEndPr/>
              <w:sdtContent>
                <w:r w:rsidRPr="009A3EA6">
                  <w:rPr>
                    <w:rFonts w:cs="Times New Roman"/>
                    <w:szCs w:val="22"/>
                    <w:u w:val="single"/>
                  </w:rPr>
                  <w:tab/>
                </w:r>
              </w:sdtContent>
            </w:sdt>
          </w:p>
          <w:p w14:paraId="63D87CBE" w14:textId="77777777" w:rsidR="00EC7C8E" w:rsidRPr="009A3EA6" w:rsidRDefault="00EC7C8E" w:rsidP="00EC7C8E">
            <w:pPr>
              <w:tabs>
                <w:tab w:val="left" w:pos="9356"/>
              </w:tabs>
              <w:jc w:val="both"/>
              <w:rPr>
                <w:rFonts w:cs="Times New Roman"/>
                <w:sz w:val="18"/>
                <w:szCs w:val="18"/>
              </w:rPr>
            </w:pPr>
          </w:p>
          <w:p w14:paraId="033661A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2F7AD05A07A34B0CB8466875CC25A959"/>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584C712C" w14:textId="77777777" w:rsidR="00EC7C8E" w:rsidRPr="009A3EA6" w:rsidRDefault="00EC7C8E" w:rsidP="00EC7C8E">
            <w:pPr>
              <w:tabs>
                <w:tab w:val="left" w:pos="9356"/>
              </w:tabs>
              <w:jc w:val="both"/>
              <w:rPr>
                <w:rFonts w:cs="Times New Roman"/>
                <w:sz w:val="18"/>
                <w:szCs w:val="18"/>
              </w:rPr>
            </w:pPr>
          </w:p>
          <w:p w14:paraId="079E7F5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0FADC54AC5DB4D459A7D7FB1CD76E918"/>
                </w:placeholder>
              </w:sdtPr>
              <w:sdtEndPr/>
              <w:sdtContent>
                <w:sdt>
                  <w:sdtPr>
                    <w:rPr>
                      <w:rFonts w:cs="Times New Roman"/>
                      <w:sz w:val="18"/>
                      <w:szCs w:val="18"/>
                    </w:rPr>
                    <w:id w:val="1885204746"/>
                    <w:placeholder>
                      <w:docPart w:val="C1BB5F7140BF407D977273FA6ABBED3F"/>
                    </w:placeholder>
                  </w:sdtPr>
                  <w:sdtEndPr>
                    <w:rPr>
                      <w:u w:val="single"/>
                    </w:rPr>
                  </w:sdtEndPr>
                  <w:sdtContent>
                    <w:r w:rsidRPr="009A3EA6">
                      <w:rPr>
                        <w:rFonts w:cs="Times New Roman"/>
                        <w:szCs w:val="22"/>
                        <w:u w:val="single"/>
                      </w:rPr>
                      <w:tab/>
                    </w:r>
                  </w:sdtContent>
                </w:sdt>
              </w:sdtContent>
            </w:sdt>
          </w:p>
          <w:p w14:paraId="66886C6B" w14:textId="77777777" w:rsidR="00EC7C8E" w:rsidRPr="009A3EA6" w:rsidRDefault="00EC7C8E" w:rsidP="00EC7C8E">
            <w:pPr>
              <w:tabs>
                <w:tab w:val="left" w:pos="9356"/>
              </w:tabs>
              <w:jc w:val="both"/>
              <w:rPr>
                <w:rFonts w:cs="Times New Roman"/>
                <w:sz w:val="18"/>
                <w:szCs w:val="18"/>
              </w:rPr>
            </w:pPr>
          </w:p>
          <w:p w14:paraId="1AB4451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034FE143B5B5402CB5F972F1E38A4F7F"/>
                </w:placeholder>
              </w:sdtPr>
              <w:sdtEndPr/>
              <w:sdtContent>
                <w:sdt>
                  <w:sdtPr>
                    <w:rPr>
                      <w:rFonts w:cs="Times New Roman"/>
                      <w:sz w:val="18"/>
                      <w:szCs w:val="18"/>
                    </w:rPr>
                    <w:id w:val="-1137024140"/>
                    <w:placeholder>
                      <w:docPart w:val="F175197333F44EB68FEB5A98F1B40BDA"/>
                    </w:placeholder>
                  </w:sdtPr>
                  <w:sdtEndPr>
                    <w:rPr>
                      <w:u w:val="single"/>
                    </w:rPr>
                  </w:sdtEndPr>
                  <w:sdtContent>
                    <w:r w:rsidRPr="009A3EA6">
                      <w:rPr>
                        <w:rFonts w:cs="Times New Roman"/>
                        <w:szCs w:val="22"/>
                        <w:u w:val="single"/>
                      </w:rPr>
                      <w:tab/>
                    </w:r>
                  </w:sdtContent>
                </w:sdt>
              </w:sdtContent>
            </w:sdt>
          </w:p>
          <w:p w14:paraId="10CABB94" w14:textId="77777777" w:rsidR="00EC7C8E" w:rsidRPr="009A3EA6" w:rsidRDefault="00EC7C8E" w:rsidP="00EC7C8E">
            <w:pPr>
              <w:tabs>
                <w:tab w:val="left" w:pos="9356"/>
              </w:tabs>
              <w:jc w:val="both"/>
              <w:rPr>
                <w:rFonts w:cs="Times New Roman"/>
                <w:sz w:val="18"/>
                <w:szCs w:val="18"/>
              </w:rPr>
            </w:pPr>
          </w:p>
          <w:p w14:paraId="4C8ACF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2B35322E5EA146E4B17A86075D40B8F3"/>
                </w:placeholder>
              </w:sdtPr>
              <w:sdtEndPr/>
              <w:sdtContent>
                <w:sdt>
                  <w:sdtPr>
                    <w:rPr>
                      <w:rFonts w:cs="Times New Roman"/>
                      <w:sz w:val="18"/>
                      <w:szCs w:val="18"/>
                    </w:rPr>
                    <w:id w:val="1414210439"/>
                    <w:placeholder>
                      <w:docPart w:val="ACD9D5E62B774B5E89DA620E18CF3F46"/>
                    </w:placeholder>
                  </w:sdtPr>
                  <w:sdtEndPr>
                    <w:rPr>
                      <w:u w:val="single"/>
                    </w:rPr>
                  </w:sdtEndPr>
                  <w:sdtContent>
                    <w:r w:rsidRPr="009A3EA6">
                      <w:rPr>
                        <w:rFonts w:cs="Times New Roman"/>
                        <w:szCs w:val="22"/>
                        <w:u w:val="single"/>
                      </w:rPr>
                      <w:tab/>
                    </w:r>
                  </w:sdtContent>
                </w:sdt>
              </w:sdtContent>
            </w:sdt>
          </w:p>
          <w:p w14:paraId="04526CFA" w14:textId="77777777" w:rsidR="00EC7C8E" w:rsidRPr="009A3EA6" w:rsidRDefault="00EC7C8E" w:rsidP="00EC7C8E">
            <w:pPr>
              <w:tabs>
                <w:tab w:val="left" w:pos="9356"/>
              </w:tabs>
              <w:jc w:val="both"/>
              <w:rPr>
                <w:rFonts w:cs="Times New Roman"/>
                <w:sz w:val="18"/>
                <w:szCs w:val="18"/>
              </w:rPr>
            </w:pPr>
          </w:p>
          <w:p w14:paraId="692B5835"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0412BC4F0D9A430DB25CBB6649BEBC92"/>
                </w:placeholder>
              </w:sdtPr>
              <w:sdtEndPr/>
              <w:sdtContent>
                <w:sdt>
                  <w:sdtPr>
                    <w:rPr>
                      <w:rFonts w:cs="Times New Roman"/>
                      <w:sz w:val="18"/>
                      <w:szCs w:val="18"/>
                    </w:rPr>
                    <w:id w:val="621427538"/>
                    <w:placeholder>
                      <w:docPart w:val="2A3ADBC1A55E4D5FA8A0916D19D0F89D"/>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16CFF25785A44DCA8B0FE5B518AEC05D"/>
                </w:placeholder>
              </w:sdtPr>
              <w:sdtEndPr/>
              <w:sdtContent>
                <w:sdt>
                  <w:sdtPr>
                    <w:rPr>
                      <w:rFonts w:cs="Times New Roman"/>
                      <w:sz w:val="18"/>
                      <w:szCs w:val="18"/>
                    </w:rPr>
                    <w:id w:val="-1039507645"/>
                    <w:placeholder>
                      <w:docPart w:val="4A73B8D8169A413ABFEE2E9A946DF8A3"/>
                    </w:placeholder>
                  </w:sdtPr>
                  <w:sdtEndPr>
                    <w:rPr>
                      <w:u w:val="single"/>
                    </w:rPr>
                  </w:sdtEndPr>
                  <w:sdtContent>
                    <w:r w:rsidRPr="0046273A">
                      <w:rPr>
                        <w:sz w:val="18"/>
                        <w:u w:val="single"/>
                      </w:rPr>
                      <w:tab/>
                    </w:r>
                  </w:sdtContent>
                </w:sdt>
              </w:sdtContent>
            </w:sdt>
          </w:p>
          <w:p w14:paraId="3EE3DB98" w14:textId="77777777" w:rsidR="00EC7C8E" w:rsidRPr="00231E6E" w:rsidRDefault="00EC7C8E" w:rsidP="00EC7C8E">
            <w:pPr>
              <w:tabs>
                <w:tab w:val="left" w:pos="9356"/>
              </w:tabs>
              <w:jc w:val="both"/>
              <w:rPr>
                <w:rFonts w:cs="Times New Roman"/>
                <w:sz w:val="18"/>
                <w:szCs w:val="18"/>
              </w:rPr>
            </w:pPr>
          </w:p>
          <w:p w14:paraId="466C371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BD52520CE80442FD89BA2B981ED1B5B4"/>
                </w:placeholder>
              </w:sdtPr>
              <w:sdtEndPr/>
              <w:sdtContent>
                <w:sdt>
                  <w:sdtPr>
                    <w:rPr>
                      <w:rFonts w:cs="Times New Roman"/>
                      <w:sz w:val="18"/>
                      <w:szCs w:val="18"/>
                    </w:rPr>
                    <w:id w:val="-1058167611"/>
                    <w:placeholder>
                      <w:docPart w:val="4D8E543C86894A628EE69EE6D440D1C1"/>
                    </w:placeholder>
                  </w:sdtPr>
                  <w:sdtEndPr>
                    <w:rPr>
                      <w:u w:val="single"/>
                    </w:rPr>
                  </w:sdtEndPr>
                  <w:sdtContent>
                    <w:r w:rsidRPr="009A3EA6">
                      <w:rPr>
                        <w:rFonts w:cs="Times New Roman"/>
                        <w:szCs w:val="22"/>
                        <w:u w:val="single"/>
                      </w:rPr>
                      <w:tab/>
                    </w:r>
                  </w:sdtContent>
                </w:sdt>
              </w:sdtContent>
            </w:sdt>
          </w:p>
          <w:p w14:paraId="408AB4F7" w14:textId="77777777" w:rsidR="00EC7C8E" w:rsidRPr="009A3EA6" w:rsidRDefault="00EC7C8E" w:rsidP="00EC7C8E">
            <w:pPr>
              <w:tabs>
                <w:tab w:val="left" w:pos="9356"/>
              </w:tabs>
              <w:jc w:val="both"/>
              <w:rPr>
                <w:rFonts w:cs="Times New Roman"/>
                <w:sz w:val="18"/>
                <w:szCs w:val="18"/>
              </w:rPr>
            </w:pPr>
          </w:p>
          <w:p w14:paraId="244D3D6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F594C053C36A4293BC87E78FEDB63D2C"/>
                </w:placeholder>
              </w:sdtPr>
              <w:sdtEndPr/>
              <w:sdtContent>
                <w:sdt>
                  <w:sdtPr>
                    <w:rPr>
                      <w:rFonts w:cs="Times New Roman"/>
                      <w:sz w:val="18"/>
                      <w:szCs w:val="18"/>
                    </w:rPr>
                    <w:id w:val="-1235315078"/>
                    <w:placeholder>
                      <w:docPart w:val="ED6A662071EF449AABF2AA1F8F11EB8E"/>
                    </w:placeholder>
                  </w:sdtPr>
                  <w:sdtEndPr>
                    <w:rPr>
                      <w:u w:val="single"/>
                    </w:rPr>
                  </w:sdtEndPr>
                  <w:sdtContent>
                    <w:r w:rsidRPr="009A3EA6">
                      <w:rPr>
                        <w:rFonts w:cs="Times New Roman"/>
                        <w:szCs w:val="22"/>
                        <w:u w:val="single"/>
                      </w:rPr>
                      <w:tab/>
                    </w:r>
                  </w:sdtContent>
                </w:sdt>
              </w:sdtContent>
            </w:sdt>
          </w:p>
          <w:p w14:paraId="423856F4" w14:textId="77777777" w:rsidR="00EC7C8E" w:rsidRPr="009A3EA6" w:rsidRDefault="00EC7C8E" w:rsidP="00EC7C8E">
            <w:pPr>
              <w:tabs>
                <w:tab w:val="left" w:pos="9356"/>
              </w:tabs>
              <w:jc w:val="both"/>
              <w:rPr>
                <w:rFonts w:cs="Times New Roman"/>
                <w:sz w:val="18"/>
                <w:szCs w:val="18"/>
              </w:rPr>
            </w:pPr>
          </w:p>
          <w:p w14:paraId="066CA8A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7CE2B7B0BD604E258C86C6B28DDD43CB"/>
                </w:placeholder>
              </w:sdtPr>
              <w:sdtEndPr/>
              <w:sdtContent>
                <w:sdt>
                  <w:sdtPr>
                    <w:rPr>
                      <w:rFonts w:cs="Times New Roman"/>
                      <w:sz w:val="18"/>
                      <w:szCs w:val="18"/>
                    </w:rPr>
                    <w:id w:val="-751892029"/>
                    <w:placeholder>
                      <w:docPart w:val="44859A8117CD429FA235A65E4CA46499"/>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6549EF6D9B9D4951B43CE79A1E2233FA"/>
                </w:placeholder>
              </w:sdtPr>
              <w:sdtEndPr/>
              <w:sdtContent>
                <w:sdt>
                  <w:sdtPr>
                    <w:rPr>
                      <w:rFonts w:cs="Times New Roman"/>
                      <w:sz w:val="18"/>
                      <w:szCs w:val="18"/>
                    </w:rPr>
                    <w:id w:val="1449192159"/>
                    <w:placeholder>
                      <w:docPart w:val="F79737367FE44EFAB48C6CDF1E36248C"/>
                    </w:placeholder>
                  </w:sdtPr>
                  <w:sdtEndPr>
                    <w:rPr>
                      <w:u w:val="single"/>
                    </w:rPr>
                  </w:sdtEndPr>
                  <w:sdtContent>
                    <w:r w:rsidRPr="009A3EA6">
                      <w:rPr>
                        <w:rFonts w:cs="Times New Roman"/>
                        <w:szCs w:val="22"/>
                        <w:u w:val="single"/>
                      </w:rPr>
                      <w:tab/>
                    </w:r>
                  </w:sdtContent>
                </w:sdt>
              </w:sdtContent>
            </w:sdt>
          </w:p>
        </w:tc>
      </w:tr>
      <w:tr w:rsidR="00EC7C8E" w:rsidRPr="009A3EA6" w14:paraId="01E63E6A"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0D9783C"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03B58E10AE7F4C4B8A301A31B1AE5BF3"/>
                </w:placeholder>
              </w:sdtPr>
              <w:sdtEndPr/>
              <w:sdtContent>
                <w:r w:rsidRPr="009A3EA6">
                  <w:rPr>
                    <w:rFonts w:cs="Times New Roman"/>
                    <w:b/>
                    <w:sz w:val="18"/>
                    <w:szCs w:val="18"/>
                  </w:rPr>
                  <w:t xml:space="preserve">                    </w:t>
                </w:r>
              </w:sdtContent>
            </w:sdt>
          </w:p>
        </w:tc>
      </w:tr>
      <w:tr w:rsidR="00EC7C8E" w:rsidRPr="009A3EA6" w14:paraId="7F8D222D"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78F506DA"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6B14C8B0" w14:textId="77777777" w:rsidR="00EC7C8E" w:rsidRPr="009A3EA6" w:rsidRDefault="00E61E7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1" w:name="Check3"/>
            <w:bookmarkEnd w:id="10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2" w:name="Check4"/>
            <w:bookmarkEnd w:id="10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3" w:name="Check5"/>
            <w:bookmarkEnd w:id="10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77C2ACE83B0747EBA4547C7D5E5AFDD9"/>
                </w:placeholder>
              </w:sdtPr>
              <w:sdtEndPr/>
              <w:sdtContent>
                <w:r w:rsidR="00EC7C8E" w:rsidRPr="009A3EA6">
                  <w:rPr>
                    <w:rFonts w:cs="Times New Roman"/>
                    <w:caps/>
                    <w:sz w:val="18"/>
                    <w:szCs w:val="18"/>
                  </w:rPr>
                  <w:t>_______</w:t>
                </w:r>
              </w:sdtContent>
            </w:sdt>
          </w:p>
          <w:p w14:paraId="176403A6" w14:textId="77777777" w:rsidR="00EC7C8E" w:rsidRPr="009A3EA6" w:rsidRDefault="00EC7C8E" w:rsidP="00EC7C8E">
            <w:pPr>
              <w:tabs>
                <w:tab w:val="left" w:pos="0"/>
              </w:tabs>
              <w:rPr>
                <w:rFonts w:cs="Times New Roman"/>
                <w:sz w:val="18"/>
                <w:szCs w:val="18"/>
              </w:rPr>
            </w:pPr>
          </w:p>
          <w:p w14:paraId="72ECA695" w14:textId="77777777" w:rsidR="00EC7C8E" w:rsidRPr="009A3EA6" w:rsidRDefault="00E61E7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4" w:name="Check6"/>
            <w:bookmarkEnd w:id="10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5" w:name="Check7"/>
            <w:bookmarkEnd w:id="10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6" w:name="Check8"/>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07" w:name="Check9"/>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08" w:name="Check10"/>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7BBF9391"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2CDC22EE83DD49DBBB3437B4B9181CC1"/>
                </w:placeholder>
              </w:sdtPr>
              <w:sdtEndPr>
                <w:rPr>
                  <w:b/>
                </w:rPr>
              </w:sdtEndPr>
              <w:sdtContent>
                <w:r w:rsidRPr="009A3EA6">
                  <w:rPr>
                    <w:rFonts w:cs="Times New Roman"/>
                    <w:b/>
                    <w:sz w:val="18"/>
                    <w:szCs w:val="18"/>
                  </w:rPr>
                  <w:t>$____________</w:t>
                </w:r>
              </w:sdtContent>
            </w:sdt>
          </w:p>
        </w:tc>
      </w:tr>
      <w:tr w:rsidR="00EC7C8E" w:rsidRPr="009A3EA6" w14:paraId="0A543792"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46505F7" w14:textId="77777777" w:rsidR="00EC7C8E" w:rsidRPr="009A3EA6" w:rsidRDefault="00EC7C8E" w:rsidP="00EC7C8E">
            <w:pPr>
              <w:tabs>
                <w:tab w:val="left" w:pos="540"/>
              </w:tabs>
              <w:rPr>
                <w:rFonts w:cs="Times New Roman"/>
                <w:b/>
                <w:caps/>
                <w:sz w:val="18"/>
                <w:szCs w:val="18"/>
              </w:rPr>
            </w:pPr>
          </w:p>
          <w:p w14:paraId="12A2CB0C"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26038EF"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5BE495F5" w14:textId="77777777" w:rsidR="00EC7C8E" w:rsidRPr="009A3EA6" w:rsidRDefault="00EC7C8E" w:rsidP="00EC7C8E">
            <w:pPr>
              <w:tabs>
                <w:tab w:val="left" w:pos="540"/>
              </w:tabs>
              <w:rPr>
                <w:rFonts w:cs="Times New Roman"/>
                <w:caps/>
                <w:sz w:val="18"/>
                <w:szCs w:val="18"/>
              </w:rPr>
            </w:pPr>
          </w:p>
          <w:p w14:paraId="6B59C180" w14:textId="77777777" w:rsidR="00EC7C8E" w:rsidRPr="009A3EA6" w:rsidRDefault="00E61E7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09" w:name="Check11"/>
            <w:bookmarkEnd w:id="10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D61421C" w14:textId="77777777" w:rsidR="00EC7C8E" w:rsidRPr="009A3EA6" w:rsidRDefault="00E61E7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0" w:name="Check12"/>
            <w:bookmarkEnd w:id="11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7321AB1" w14:textId="77777777" w:rsidR="00EC7C8E" w:rsidRPr="009A3EA6" w:rsidRDefault="00E61E7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1" w:name="Check16"/>
            <w:bookmarkEnd w:id="11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836CF24" w14:textId="77777777" w:rsidR="00EC7C8E" w:rsidRPr="009A3EA6" w:rsidRDefault="00E61E7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2" w:name="Check13"/>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9B585ED" w14:textId="77777777" w:rsidR="00EC7C8E" w:rsidRPr="009A3EA6" w:rsidRDefault="00E61E7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3" w:name="Check17"/>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63DF9383" w14:textId="77777777" w:rsidR="00EC7C8E" w:rsidRPr="009A3EA6" w:rsidRDefault="00EC7C8E" w:rsidP="00EC7C8E">
            <w:pPr>
              <w:tabs>
                <w:tab w:val="left" w:pos="540"/>
              </w:tabs>
              <w:rPr>
                <w:rFonts w:cs="Times New Roman"/>
                <w:b/>
                <w:caps/>
                <w:sz w:val="18"/>
                <w:szCs w:val="18"/>
              </w:rPr>
            </w:pPr>
          </w:p>
          <w:p w14:paraId="132AEE32" w14:textId="77777777" w:rsidR="00EC7C8E" w:rsidRPr="009A3EA6" w:rsidRDefault="00E61E7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4" w:name="Check15"/>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58786E3E34E94459A4CE2708EAE98E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100B353"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2EC7C13" w14:textId="77777777" w:rsidR="00EC7C8E" w:rsidRPr="009A3EA6" w:rsidRDefault="00EC7C8E" w:rsidP="00EC7C8E">
            <w:pPr>
              <w:tabs>
                <w:tab w:val="left" w:pos="540"/>
              </w:tabs>
              <w:rPr>
                <w:rFonts w:cs="Times New Roman"/>
                <w:b/>
                <w:caps/>
                <w:sz w:val="18"/>
                <w:szCs w:val="18"/>
              </w:rPr>
            </w:pPr>
          </w:p>
          <w:p w14:paraId="0560C7BD"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6CDB412C" w14:textId="77777777" w:rsidR="00EC7C8E" w:rsidRPr="009A3EA6" w:rsidRDefault="00E61E7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5" w:name="Check18"/>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6" w:name="Check19"/>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76D30490"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074FDB8"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13364DF8"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559D992" w14:textId="77777777" w:rsidR="00EC7C8E" w:rsidRPr="009A3EA6" w:rsidRDefault="00EC7C8E" w:rsidP="00EC7C8E">
            <w:pPr>
              <w:tabs>
                <w:tab w:val="left" w:pos="540"/>
              </w:tabs>
              <w:rPr>
                <w:rFonts w:cs="Times New Roman"/>
                <w:b/>
                <w:caps/>
                <w:sz w:val="18"/>
                <w:szCs w:val="18"/>
              </w:rPr>
            </w:pPr>
          </w:p>
          <w:p w14:paraId="02FC6B8B"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28B65B23" w14:textId="77777777" w:rsidR="00EC7C8E" w:rsidRPr="009A3EA6" w:rsidRDefault="00E61E7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17" w:name="Check20"/>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18" w:name="Check21"/>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1862F7A9"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27C3BEE0"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B7E5EDC" w14:textId="77777777" w:rsidR="00EC7C8E" w:rsidRPr="009A3EA6" w:rsidRDefault="00EC7C8E" w:rsidP="00EC7C8E">
      <w:pPr>
        <w:ind w:left="-180"/>
        <w:rPr>
          <w:rFonts w:cs="Times New Roman"/>
          <w:sz w:val="18"/>
          <w:szCs w:val="18"/>
        </w:rPr>
      </w:pPr>
      <w:permStart w:id="620311455"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A09DC56" w14:textId="77777777" w:rsidR="00EC7C8E" w:rsidRPr="009A3EA6" w:rsidRDefault="00EC7C8E" w:rsidP="00EC7C8E">
      <w:pPr>
        <w:ind w:left="-180"/>
        <w:rPr>
          <w:rFonts w:cs="Times New Roman"/>
          <w:b/>
          <w:i/>
          <w:sz w:val="18"/>
          <w:szCs w:val="18"/>
        </w:rPr>
      </w:pPr>
    </w:p>
    <w:p w14:paraId="4756B4D8"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620311455"/>
      <w:r w:rsidRPr="009A3EA6">
        <w:rPr>
          <w:rFonts w:cs="Times New Roman"/>
          <w:i/>
          <w:sz w:val="18"/>
          <w:szCs w:val="18"/>
        </w:rPr>
        <w:tab/>
      </w:r>
      <w:r w:rsidRPr="009A3EA6">
        <w:rPr>
          <w:rFonts w:cs="Times New Roman"/>
          <w:i/>
          <w:sz w:val="18"/>
          <w:szCs w:val="18"/>
        </w:rPr>
        <w:br w:type="page"/>
      </w:r>
    </w:p>
    <w:p w14:paraId="6464A7FF" w14:textId="77777777" w:rsidR="00EC7C8E" w:rsidRPr="00DC0FCF" w:rsidRDefault="00EC7C8E" w:rsidP="00EC7C8E">
      <w:pPr>
        <w:keepNext/>
        <w:jc w:val="center"/>
        <w:rPr>
          <w:rFonts w:cs="Times New Roman"/>
          <w:b/>
          <w:sz w:val="40"/>
          <w:szCs w:val="40"/>
        </w:rPr>
      </w:pPr>
      <w:bookmarkStart w:id="119" w:name="ExG"/>
      <w:r w:rsidRPr="00DC0FCF">
        <w:rPr>
          <w:rFonts w:cs="Times New Roman"/>
          <w:b/>
          <w:sz w:val="40"/>
          <w:szCs w:val="40"/>
        </w:rPr>
        <w:lastRenderedPageBreak/>
        <w:t xml:space="preserve">Exhibit </w:t>
      </w:r>
      <w:r w:rsidR="00C67BCE">
        <w:rPr>
          <w:rFonts w:cs="Times New Roman"/>
          <w:b/>
          <w:sz w:val="40"/>
          <w:szCs w:val="40"/>
        </w:rPr>
        <w:t>F</w:t>
      </w:r>
    </w:p>
    <w:p w14:paraId="048DC033"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19"/>
    </w:p>
    <w:p w14:paraId="4D1320D8" w14:textId="77777777" w:rsidR="00D17040" w:rsidRDefault="00D17040" w:rsidP="00EC7C8E">
      <w:pPr>
        <w:keepNext/>
        <w:jc w:val="center"/>
        <w:rPr>
          <w:rFonts w:cs="Times New Roman"/>
          <w:b/>
          <w:sz w:val="36"/>
          <w:szCs w:val="36"/>
        </w:rPr>
      </w:pPr>
    </w:p>
    <w:p w14:paraId="71DFE0C6"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4BEF1C2" w14:textId="77777777" w:rsidR="00D17040" w:rsidRDefault="00D17040" w:rsidP="00D17040">
      <w:pPr>
        <w:keepNext/>
        <w:rPr>
          <w:rFonts w:cs="Times New Roman"/>
          <w:b/>
          <w:color w:val="FF0000"/>
          <w:sz w:val="24"/>
          <w:szCs w:val="24"/>
          <w:u w:val="single"/>
        </w:rPr>
      </w:pPr>
    </w:p>
    <w:p w14:paraId="1C4D73A0"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25973ED" w14:textId="77777777" w:rsidR="00EC7C8E" w:rsidRDefault="00EC7C8E" w:rsidP="00EC7C8E">
      <w:pPr>
        <w:widowControl w:val="0"/>
        <w:autoSpaceDE w:val="0"/>
        <w:autoSpaceDN w:val="0"/>
        <w:spacing w:before="1"/>
        <w:rPr>
          <w:rFonts w:eastAsia="Cambria" w:cs="Times New Roman"/>
          <w:b/>
          <w:sz w:val="14"/>
          <w:szCs w:val="22"/>
          <w:lang w:bidi="en-US"/>
        </w:rPr>
      </w:pPr>
    </w:p>
    <w:p w14:paraId="1CC12AC9"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399312C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A4400C8"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7DDEE41A"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59B80FAD" w14:textId="77777777" w:rsidTr="00B75412">
        <w:trPr>
          <w:trHeight w:val="350"/>
        </w:trPr>
        <w:tc>
          <w:tcPr>
            <w:tcW w:w="1238" w:type="pct"/>
          </w:tcPr>
          <w:p w14:paraId="6AE1A56A"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445D8CA4" w14:textId="77777777" w:rsidR="00232508" w:rsidRPr="00232508" w:rsidRDefault="00B40084" w:rsidP="00232508">
            <w:pPr>
              <w:jc w:val="center"/>
              <w:rPr>
                <w:rFonts w:cs="Times New Roman"/>
                <w:sz w:val="24"/>
                <w:szCs w:val="24"/>
              </w:rPr>
            </w:pPr>
            <w:r w:rsidRPr="00232508">
              <w:rPr>
                <w:rFonts w:eastAsia="Calibri" w:cs="Times New Roman"/>
                <w:sz w:val="24"/>
                <w:szCs w:val="24"/>
              </w:rPr>
              <w:t xml:space="preserve">  </w:t>
            </w:r>
            <w:r w:rsidR="00232508" w:rsidRPr="00232508">
              <w:rPr>
                <w:rFonts w:cs="Times New Roman"/>
                <w:sz w:val="24"/>
                <w:szCs w:val="24"/>
              </w:rPr>
              <w:t>RFP 20261395820 Project Manager ERP / WFM Implementation</w:t>
            </w:r>
          </w:p>
          <w:p w14:paraId="6D93C9F8" w14:textId="53E935C9" w:rsidR="00B40084" w:rsidRPr="00232508" w:rsidRDefault="00B40084" w:rsidP="0089009C">
            <w:pPr>
              <w:pBdr>
                <w:top w:val="nil"/>
                <w:left w:val="nil"/>
                <w:bottom w:val="nil"/>
                <w:right w:val="nil"/>
                <w:between w:val="nil"/>
              </w:pBdr>
              <w:rPr>
                <w:rFonts w:eastAsia="Calibri" w:cs="Times New Roman"/>
                <w:color w:val="000000"/>
                <w:sz w:val="24"/>
                <w:szCs w:val="24"/>
              </w:rPr>
            </w:pPr>
            <w:r w:rsidRPr="00232508">
              <w:rPr>
                <w:rFonts w:eastAsia="Calibri" w:cs="Times New Roman"/>
                <w:sz w:val="24"/>
                <w:szCs w:val="24"/>
              </w:rPr>
              <w:t xml:space="preserve"> </w:t>
            </w:r>
          </w:p>
        </w:tc>
      </w:tr>
      <w:tr w:rsidR="00B40084" w:rsidRPr="00733A1B" w14:paraId="05D7BC69" w14:textId="77777777" w:rsidTr="00B75412">
        <w:trPr>
          <w:trHeight w:val="261"/>
        </w:trPr>
        <w:tc>
          <w:tcPr>
            <w:tcW w:w="1238" w:type="pct"/>
          </w:tcPr>
          <w:p w14:paraId="053E3EF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40011D8F"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1BEAE865" w14:textId="77777777" w:rsidTr="00B75412">
        <w:trPr>
          <w:trHeight w:val="261"/>
        </w:trPr>
        <w:tc>
          <w:tcPr>
            <w:tcW w:w="1238" w:type="pct"/>
          </w:tcPr>
          <w:p w14:paraId="4063CA3B"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4F521B37"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427061F6" w14:textId="77777777" w:rsidTr="00B75412">
        <w:trPr>
          <w:trHeight w:val="258"/>
        </w:trPr>
        <w:tc>
          <w:tcPr>
            <w:tcW w:w="1238" w:type="pct"/>
          </w:tcPr>
          <w:p w14:paraId="1DE2353F"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0A21817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C6AE8E4"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5C755A74"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1D1BF613"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54BBF9E3"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4A6E6224"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07B7CF68"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304D77E5" w14:textId="77777777" w:rsidTr="0030053C">
        <w:trPr>
          <w:trHeight w:val="899"/>
        </w:trPr>
        <w:tc>
          <w:tcPr>
            <w:tcW w:w="831" w:type="pct"/>
            <w:shd w:val="clear" w:color="auto" w:fill="F0F0F0"/>
            <w:vAlign w:val="center"/>
          </w:tcPr>
          <w:p w14:paraId="319C7178"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9B9D445"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9114670"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6C81BB1"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5DB2972"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3D1D394"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3AEB474"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76D4002" w14:textId="77777777" w:rsidTr="00B75412">
        <w:trPr>
          <w:trHeight w:val="350"/>
        </w:trPr>
        <w:tc>
          <w:tcPr>
            <w:tcW w:w="831" w:type="pct"/>
          </w:tcPr>
          <w:p w14:paraId="26FD570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0012C7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812D70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5CFD13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099916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E6D053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2D838E2" w14:textId="77777777" w:rsidTr="00B75412">
        <w:trPr>
          <w:trHeight w:val="261"/>
        </w:trPr>
        <w:tc>
          <w:tcPr>
            <w:tcW w:w="831" w:type="pct"/>
          </w:tcPr>
          <w:p w14:paraId="553D555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CFF781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5FAEFED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77475C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9D7E33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A3448C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5C0AF9FC"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C25281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4">
        <w:r w:rsidRPr="00733A1B">
          <w:rPr>
            <w:rFonts w:cs="Times New Roman"/>
            <w:color w:val="0000FF"/>
            <w:szCs w:val="22"/>
            <w:u w:val="single"/>
          </w:rPr>
          <w:t>https://jpshealth.gob2g.com/</w:t>
        </w:r>
      </w:hyperlink>
      <w:hyperlink r:id="rId35">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880CC2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02407E5"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36682289" w14:textId="77777777" w:rsidTr="00724932">
        <w:trPr>
          <w:trHeight w:val="899"/>
        </w:trPr>
        <w:tc>
          <w:tcPr>
            <w:tcW w:w="832" w:type="pct"/>
            <w:shd w:val="clear" w:color="auto" w:fill="F0F0F0"/>
            <w:vAlign w:val="center"/>
          </w:tcPr>
          <w:p w14:paraId="314FCA56"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D121FAE"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B563945"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5DFC47D"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481C0A3"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0C7DCCC"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E6E3EB3"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32969082" w14:textId="77777777" w:rsidTr="00724932">
        <w:trPr>
          <w:trHeight w:val="350"/>
        </w:trPr>
        <w:tc>
          <w:tcPr>
            <w:tcW w:w="832" w:type="pct"/>
          </w:tcPr>
          <w:p w14:paraId="5401A80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E97732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3286C0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70C4A3A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42C815F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0FF70C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5D816371" w14:textId="77777777" w:rsidTr="00724932">
        <w:trPr>
          <w:trHeight w:val="261"/>
        </w:trPr>
        <w:tc>
          <w:tcPr>
            <w:tcW w:w="832" w:type="pct"/>
          </w:tcPr>
          <w:p w14:paraId="55329BA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1891F2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47C95F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A93436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0E8CE81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EB0538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47D0DA7D"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325AD197"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61276213"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E0ABB92F5A63420696264BC6E53BC28F"/>
        </w:placeholder>
      </w:sdtPr>
      <w:sdtEndPr>
        <w:rPr>
          <w:rStyle w:val="Style1"/>
          <w:rFonts w:eastAsia="Cambria"/>
        </w:rPr>
      </w:sdtEndPr>
      <w:sdtContent>
        <w:p w14:paraId="3EEA5309" w14:textId="77777777" w:rsidR="00EC7C8E" w:rsidRPr="0046273A" w:rsidRDefault="00EC7C8E" w:rsidP="00EC7C8E">
          <w:pPr>
            <w:autoSpaceDE w:val="0"/>
            <w:autoSpaceDN w:val="0"/>
            <w:rPr>
              <w:rStyle w:val="Style1"/>
            </w:rPr>
          </w:pPr>
        </w:p>
        <w:p w14:paraId="3E805BD5" w14:textId="77777777" w:rsidR="00EC7C8E" w:rsidRPr="0046273A" w:rsidRDefault="00EC7C8E" w:rsidP="00EC7C8E">
          <w:pPr>
            <w:autoSpaceDE w:val="0"/>
            <w:autoSpaceDN w:val="0"/>
            <w:rPr>
              <w:rStyle w:val="Style1"/>
              <w:rFonts w:eastAsia="Cambria"/>
            </w:rPr>
          </w:pPr>
        </w:p>
        <w:p w14:paraId="5D4FD2DE" w14:textId="77777777" w:rsidR="00EC7C8E" w:rsidRPr="0046273A" w:rsidRDefault="00EC7C8E" w:rsidP="00EC7C8E">
          <w:pPr>
            <w:autoSpaceDE w:val="0"/>
            <w:autoSpaceDN w:val="0"/>
            <w:rPr>
              <w:rStyle w:val="Style1"/>
              <w:rFonts w:eastAsia="Cambria"/>
            </w:rPr>
          </w:pPr>
        </w:p>
        <w:p w14:paraId="5A597C58" w14:textId="77777777" w:rsidR="00EC7C8E" w:rsidRPr="0046273A" w:rsidRDefault="00E61E74" w:rsidP="00EC7C8E">
          <w:pPr>
            <w:autoSpaceDE w:val="0"/>
            <w:autoSpaceDN w:val="0"/>
            <w:rPr>
              <w:rStyle w:val="Style1"/>
              <w:rFonts w:eastAsia="Cambria"/>
            </w:rPr>
          </w:pPr>
        </w:p>
      </w:sdtContent>
    </w:sdt>
    <w:p w14:paraId="360412D0" w14:textId="77777777" w:rsidR="00EC7C8E" w:rsidRDefault="00EC7C8E" w:rsidP="00EC7C8E">
      <w:pPr>
        <w:autoSpaceDE w:val="0"/>
        <w:autoSpaceDN w:val="0"/>
        <w:rPr>
          <w:rStyle w:val="Style1"/>
          <w:rFonts w:eastAsia="Cambria" w:cs="Arial"/>
        </w:rPr>
      </w:pPr>
    </w:p>
    <w:p w14:paraId="55527D0B"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6FA9D8662AB64438A85F5495C36F4DC5"/>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0DFB562" w14:textId="77777777" w:rsidTr="00EC7C8E">
            <w:trPr>
              <w:trHeight w:val="576"/>
            </w:trPr>
            <w:sdt>
              <w:sdtPr>
                <w:rPr>
                  <w:rStyle w:val="Style1"/>
                  <w:rFonts w:eastAsia="Cambria"/>
                </w:rPr>
                <w:id w:val="1357006895"/>
                <w:placeholder>
                  <w:docPart w:val="8B021D6B6C274B5A8C6E340910BFF77C"/>
                </w:placeholder>
              </w:sdtPr>
              <w:sdtEndPr>
                <w:rPr>
                  <w:rStyle w:val="Style1"/>
                  <w:rFonts w:eastAsia="Calibri"/>
                </w:rPr>
              </w:sdtEndPr>
              <w:sdtContent>
                <w:tc>
                  <w:tcPr>
                    <w:tcW w:w="4409" w:type="dxa"/>
                    <w:tcBorders>
                      <w:bottom w:val="single" w:sz="4" w:space="0" w:color="000000"/>
                    </w:tcBorders>
                    <w:vAlign w:val="bottom"/>
                  </w:tcPr>
                  <w:p w14:paraId="5893F3C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EFBD88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EAEBEEF" w14:textId="77777777" w:rsidR="00EC7C8E" w:rsidRPr="009A3EA6" w:rsidRDefault="00E61E74"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12359A0" w14:textId="77777777" w:rsidTr="00EC7C8E">
            <w:trPr>
              <w:trHeight w:val="432"/>
            </w:trPr>
            <w:tc>
              <w:tcPr>
                <w:tcW w:w="4409" w:type="dxa"/>
                <w:tcBorders>
                  <w:top w:val="single" w:sz="4" w:space="0" w:color="000000"/>
                </w:tcBorders>
              </w:tcPr>
              <w:p w14:paraId="513E534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0DD38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0791B9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22D39CC3" w14:textId="77777777" w:rsidTr="00EC7C8E">
            <w:trPr>
              <w:trHeight w:val="432"/>
            </w:trPr>
            <w:tc>
              <w:tcPr>
                <w:tcW w:w="4409" w:type="dxa"/>
                <w:tcBorders>
                  <w:bottom w:val="single" w:sz="4" w:space="0" w:color="000000"/>
                </w:tcBorders>
                <w:vAlign w:val="bottom"/>
              </w:tcPr>
              <w:p w14:paraId="343221B2" w14:textId="77777777" w:rsidR="00EC7C8E" w:rsidRPr="009A3EA6" w:rsidRDefault="00E61E74"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EF2B06D652DD4006B1F7235811F446D4"/>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024389F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67D16204FE54621A7CB80F49E32242C"/>
                </w:placeholder>
              </w:sdtPr>
              <w:sdtEndPr>
                <w:rPr>
                  <w:rStyle w:val="Style1"/>
                </w:rPr>
              </w:sdtEndPr>
              <w:sdtContent>
                <w:tc>
                  <w:tcPr>
                    <w:tcW w:w="4408" w:type="dxa"/>
                    <w:tcBorders>
                      <w:bottom w:val="single" w:sz="4" w:space="0" w:color="000000"/>
                    </w:tcBorders>
                    <w:vAlign w:val="bottom"/>
                  </w:tcPr>
                  <w:p w14:paraId="740FF269"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2AC56B61" w14:textId="77777777" w:rsidTr="00EC7C8E">
            <w:trPr>
              <w:trHeight w:val="432"/>
            </w:trPr>
            <w:tc>
              <w:tcPr>
                <w:tcW w:w="4409" w:type="dxa"/>
                <w:tcBorders>
                  <w:top w:val="single" w:sz="4" w:space="0" w:color="000000"/>
                </w:tcBorders>
              </w:tcPr>
              <w:p w14:paraId="2B319D9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976640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DE8E5D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72B523A7" w14:textId="77777777" w:rsidR="00EC7C8E" w:rsidRDefault="00E61E74" w:rsidP="00EC7C8E">
          <w:pPr>
            <w:autoSpaceDE w:val="0"/>
            <w:autoSpaceDN w:val="0"/>
            <w:rPr>
              <w:rStyle w:val="Style1"/>
              <w:rFonts w:eastAsia="Cambria"/>
            </w:rPr>
          </w:pPr>
        </w:p>
      </w:sdtContent>
    </w:sdt>
    <w:p w14:paraId="2A25BF72" w14:textId="77777777" w:rsidR="00EC7C8E" w:rsidRPr="00DC0FCF" w:rsidRDefault="00EC7C8E" w:rsidP="00EC7C8E">
      <w:pPr>
        <w:keepNext/>
        <w:jc w:val="center"/>
        <w:rPr>
          <w:rFonts w:cs="Times New Roman"/>
          <w:b/>
          <w:sz w:val="40"/>
          <w:szCs w:val="40"/>
        </w:rPr>
      </w:pPr>
      <w:r w:rsidRPr="009A3EA6">
        <w:rPr>
          <w:sz w:val="48"/>
          <w:szCs w:val="48"/>
        </w:rPr>
        <w:br w:type="page"/>
      </w:r>
      <w:bookmarkStart w:id="120" w:name="ExH"/>
      <w:r w:rsidRPr="00DC0FCF">
        <w:rPr>
          <w:rFonts w:cs="Times New Roman"/>
          <w:b/>
          <w:sz w:val="40"/>
          <w:szCs w:val="40"/>
        </w:rPr>
        <w:lastRenderedPageBreak/>
        <w:t xml:space="preserve">Exhibit </w:t>
      </w:r>
      <w:r w:rsidR="00C67BCE">
        <w:rPr>
          <w:rFonts w:cs="Times New Roman"/>
          <w:b/>
          <w:sz w:val="40"/>
          <w:szCs w:val="40"/>
        </w:rPr>
        <w:t>G</w:t>
      </w:r>
    </w:p>
    <w:bookmarkEnd w:id="120"/>
    <w:p w14:paraId="052E42F9"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D4FBD36" w14:textId="7F710B8F" w:rsidR="00EC7C8E" w:rsidRPr="00232508" w:rsidRDefault="00232508" w:rsidP="00232508">
      <w:pPr>
        <w:jc w:val="center"/>
        <w:rPr>
          <w:rFonts w:cs="Times New Roman"/>
          <w:b/>
          <w:bCs/>
          <w:sz w:val="32"/>
          <w:szCs w:val="32"/>
        </w:rPr>
      </w:pPr>
      <w:r>
        <w:rPr>
          <w:rFonts w:cs="Times New Roman"/>
          <w:b/>
          <w:bCs/>
          <w:sz w:val="32"/>
          <w:szCs w:val="32"/>
        </w:rPr>
        <w:t xml:space="preserve">RFP </w:t>
      </w:r>
      <w:r w:rsidRPr="00232508">
        <w:rPr>
          <w:rFonts w:cs="Times New Roman"/>
          <w:b/>
          <w:bCs/>
          <w:sz w:val="32"/>
          <w:szCs w:val="32"/>
        </w:rPr>
        <w:t>20261395820 Project Manager ERP / WFM Implementation</w:t>
      </w:r>
    </w:p>
    <w:p w14:paraId="12403BDF" w14:textId="77777777" w:rsidR="00232508" w:rsidRDefault="00232508" w:rsidP="00232508">
      <w:pPr>
        <w:jc w:val="center"/>
        <w:rPr>
          <w:rFonts w:cs="Times New Roman"/>
        </w:rPr>
      </w:pPr>
    </w:p>
    <w:p w14:paraId="571AB581"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 completion, these should be saved as PDFs and uploaded with </w:t>
      </w:r>
      <w:r w:rsidR="00646805">
        <w:rPr>
          <w:rFonts w:cs="Times New Roman"/>
          <w:szCs w:val="22"/>
        </w:rPr>
        <w:t xml:space="preserve">the </w:t>
      </w:r>
      <w:r w:rsidR="00AF04B5">
        <w:rPr>
          <w:rFonts w:cs="Times New Roman"/>
          <w:szCs w:val="22"/>
        </w:rPr>
        <w:t>Solicitation Response.</w:t>
      </w:r>
    </w:p>
    <w:p w14:paraId="36B1FD7D" w14:textId="77777777" w:rsidR="00AF04B5" w:rsidRDefault="00AF04B5" w:rsidP="00EC7C8E">
      <w:pPr>
        <w:jc w:val="both"/>
        <w:rPr>
          <w:rFonts w:cs="Times New Roman"/>
          <w:szCs w:val="22"/>
        </w:rPr>
      </w:pPr>
    </w:p>
    <w:p w14:paraId="65568644" w14:textId="77777777" w:rsidR="00502261" w:rsidRDefault="00B00EB2" w:rsidP="00B00EB2">
      <w:pPr>
        <w:pStyle w:val="ListParagraph"/>
        <w:numPr>
          <w:ilvl w:val="1"/>
          <w:numId w:val="7"/>
        </w:numPr>
        <w:tabs>
          <w:tab w:val="left" w:pos="450"/>
        </w:tabs>
        <w:jc w:val="both"/>
        <w:rPr>
          <w:rFonts w:cs="Times New Roman"/>
          <w:b/>
          <w:bCs/>
          <w:szCs w:val="22"/>
        </w:rPr>
      </w:pPr>
      <w:r>
        <w:rPr>
          <w:rFonts w:cs="Times New Roman"/>
          <w:b/>
          <w:bCs/>
          <w:szCs w:val="22"/>
        </w:rPr>
        <w:t>Vendor Security &amp; Data Governance Questionnaire for ITS Product &amp; Services</w:t>
      </w:r>
    </w:p>
    <w:p w14:paraId="4369C116" w14:textId="77777777" w:rsidR="00502261" w:rsidRPr="00502261" w:rsidRDefault="00B00EB2" w:rsidP="00B00EB2">
      <w:pPr>
        <w:ind w:left="1440" w:hanging="540"/>
        <w:jc w:val="both"/>
        <w:rPr>
          <w:rFonts w:cs="Times New Roman"/>
          <w:szCs w:val="22"/>
        </w:rPr>
      </w:pPr>
      <w:r>
        <w:rPr>
          <w:rFonts w:cs="Times New Roman"/>
          <w:szCs w:val="22"/>
        </w:rPr>
        <w:t>T</w:t>
      </w:r>
      <w:r w:rsidR="00502261" w:rsidRPr="00502261">
        <w:rPr>
          <w:rFonts w:cs="Times New Roman"/>
          <w:szCs w:val="22"/>
        </w:rPr>
        <w:t>his will assist us in completing a comprehensive security assessment</w:t>
      </w:r>
      <w:r>
        <w:rPr>
          <w:rFonts w:cs="Times New Roman"/>
          <w:szCs w:val="22"/>
        </w:rPr>
        <w:t xml:space="preserve"> and in </w:t>
      </w:r>
      <w:r w:rsidRPr="00B00EB2">
        <w:rPr>
          <w:rFonts w:cs="Times New Roman"/>
          <w:szCs w:val="22"/>
        </w:rPr>
        <w:t>understanding how your team uses our data and follow</w:t>
      </w:r>
      <w:r>
        <w:rPr>
          <w:rFonts w:cs="Times New Roman"/>
          <w:szCs w:val="22"/>
        </w:rPr>
        <w:t>s</w:t>
      </w:r>
      <w:r w:rsidRPr="00B00EB2">
        <w:rPr>
          <w:rFonts w:cs="Times New Roman"/>
          <w:szCs w:val="22"/>
        </w:rPr>
        <w:t xml:space="preserve"> compliance. Data leaving the organization must be documented on how the data is being used, stored, returned/destroyed, and other factors associated with the type of data being shared.</w:t>
      </w:r>
    </w:p>
    <w:p w14:paraId="4B212F6D" w14:textId="77777777" w:rsidR="00B00EB2" w:rsidRPr="00502261" w:rsidRDefault="00502261" w:rsidP="00B00EB2">
      <w:pPr>
        <w:ind w:left="1440" w:hanging="540"/>
        <w:jc w:val="both"/>
        <w:rPr>
          <w:rFonts w:cs="Times New Roman"/>
          <w:szCs w:val="22"/>
        </w:rPr>
      </w:pPr>
      <w:r w:rsidRPr="00502261">
        <w:rPr>
          <w:rFonts w:cs="Times New Roman"/>
          <w:szCs w:val="22"/>
        </w:rPr>
        <w:t>Ex: SOC2, ISO9001, and any related security policies</w:t>
      </w:r>
      <w:r w:rsidR="00B00EB2">
        <w:rPr>
          <w:rFonts w:cs="Times New Roman"/>
          <w:szCs w:val="22"/>
        </w:rPr>
        <w:t>, d</w:t>
      </w:r>
      <w:r w:rsidR="00B00EB2" w:rsidRPr="00502261">
        <w:rPr>
          <w:rFonts w:cs="Times New Roman"/>
          <w:szCs w:val="22"/>
        </w:rPr>
        <w:t>ata management policies, how data is processed and managed during the contract, and how data is handled after contract.</w:t>
      </w:r>
    </w:p>
    <w:p w14:paraId="5325388C" w14:textId="77777777" w:rsidR="00B00EB2" w:rsidRPr="00502261" w:rsidRDefault="00B00EB2" w:rsidP="006D3A42">
      <w:pPr>
        <w:ind w:left="720" w:firstLine="720"/>
        <w:jc w:val="both"/>
        <w:rPr>
          <w:rFonts w:cs="Times New Roman"/>
          <w:szCs w:val="22"/>
        </w:rPr>
      </w:pPr>
    </w:p>
    <w:p w14:paraId="55F7256E" w14:textId="77777777" w:rsidR="00502261" w:rsidRPr="00502261" w:rsidRDefault="00B00EB2" w:rsidP="00B00EB2">
      <w:pPr>
        <w:tabs>
          <w:tab w:val="left" w:pos="450"/>
        </w:tabs>
        <w:jc w:val="both"/>
        <w:rPr>
          <w:rFonts w:cs="Times New Roman"/>
          <w:szCs w:val="22"/>
        </w:rPr>
      </w:pPr>
      <w:r>
        <w:rPr>
          <w:rFonts w:cs="Times New Roman"/>
          <w:b/>
          <w:bCs/>
          <w:szCs w:val="22"/>
        </w:rPr>
        <w:t>B.</w:t>
      </w:r>
      <w:r w:rsidR="00612488">
        <w:rPr>
          <w:rFonts w:cs="Times New Roman"/>
          <w:b/>
          <w:bCs/>
          <w:szCs w:val="22"/>
        </w:rPr>
        <w:tab/>
      </w:r>
      <w:r>
        <w:rPr>
          <w:rFonts w:cs="Times New Roman"/>
          <w:b/>
          <w:bCs/>
          <w:szCs w:val="22"/>
        </w:rPr>
        <w:t>Supplemental Vendor Questionnaire for Artificial Intelligence Supported Systems or Software</w:t>
      </w:r>
    </w:p>
    <w:p w14:paraId="0563CD3F" w14:textId="77777777" w:rsidR="00502261" w:rsidRPr="00502261" w:rsidRDefault="00502261" w:rsidP="00B00EB2">
      <w:pPr>
        <w:ind w:firstLine="900"/>
        <w:jc w:val="both"/>
        <w:rPr>
          <w:rFonts w:cs="Times New Roman"/>
          <w:szCs w:val="22"/>
        </w:rPr>
      </w:pPr>
      <w:r w:rsidRPr="00502261">
        <w:rPr>
          <w:rFonts w:cs="Times New Roman"/>
          <w:szCs w:val="22"/>
        </w:rPr>
        <w:t xml:space="preserve">If your product has an AI component, please fill out this </w:t>
      </w:r>
      <w:r w:rsidR="00B00EB2">
        <w:rPr>
          <w:rFonts w:cs="Times New Roman"/>
          <w:szCs w:val="22"/>
        </w:rPr>
        <w:t>Questionnaire</w:t>
      </w:r>
      <w:r w:rsidRPr="00502261">
        <w:rPr>
          <w:rFonts w:cs="Times New Roman"/>
          <w:szCs w:val="22"/>
        </w:rPr>
        <w:t xml:space="preserve"> for us to review.</w:t>
      </w:r>
    </w:p>
    <w:p w14:paraId="60C5AD05" w14:textId="77777777" w:rsidR="00502261" w:rsidRPr="00502261" w:rsidRDefault="00502261" w:rsidP="00B00EB2">
      <w:pPr>
        <w:ind w:left="720" w:firstLine="180"/>
        <w:jc w:val="both"/>
        <w:rPr>
          <w:rFonts w:cs="Times New Roman"/>
          <w:szCs w:val="22"/>
        </w:rPr>
      </w:pPr>
      <w:r w:rsidRPr="00502261">
        <w:rPr>
          <w:rFonts w:cs="Times New Roman"/>
          <w:szCs w:val="22"/>
        </w:rPr>
        <w:t>Ex: Any AI policies, including large language model, and supporting policies.</w:t>
      </w:r>
    </w:p>
    <w:p w14:paraId="1A8B8F6E" w14:textId="77777777" w:rsidR="00AF04B5" w:rsidRDefault="00AF04B5" w:rsidP="00EC7C8E">
      <w:pPr>
        <w:jc w:val="both"/>
        <w:rPr>
          <w:rFonts w:cs="Times New Roman"/>
          <w:szCs w:val="22"/>
        </w:rPr>
      </w:pPr>
    </w:p>
    <w:p w14:paraId="770A370A" w14:textId="77777777" w:rsidR="00AF04B5" w:rsidRDefault="00AF04B5" w:rsidP="00EC7C8E">
      <w:pPr>
        <w:jc w:val="both"/>
        <w:rPr>
          <w:rFonts w:cs="Times New Roman"/>
          <w:szCs w:val="22"/>
        </w:rPr>
      </w:pPr>
    </w:p>
    <w:p w14:paraId="5DEE70CB" w14:textId="77777777" w:rsidR="00015CFE" w:rsidRDefault="00015CFE" w:rsidP="00EC7C8E">
      <w:pPr>
        <w:jc w:val="both"/>
        <w:rPr>
          <w:rFonts w:cs="Times New Roman"/>
          <w:szCs w:val="22"/>
        </w:rPr>
      </w:pPr>
    </w:p>
    <w:p w14:paraId="1F6A06D2" w14:textId="77777777" w:rsidR="00EC7C8E" w:rsidRPr="00D05E93" w:rsidRDefault="00EC7C8E" w:rsidP="00EC7C8E">
      <w:pPr>
        <w:rPr>
          <w:rFonts w:cs="Times New Roman"/>
          <w:szCs w:val="22"/>
        </w:rPr>
      </w:pPr>
    </w:p>
    <w:p w14:paraId="41946F6B" w14:textId="77777777" w:rsidR="00EC7C8E" w:rsidRDefault="00EC7C8E" w:rsidP="00EC7C8E">
      <w:pPr>
        <w:rPr>
          <w:sz w:val="48"/>
          <w:szCs w:val="48"/>
        </w:rPr>
      </w:pPr>
      <w:r>
        <w:rPr>
          <w:sz w:val="48"/>
          <w:szCs w:val="48"/>
        </w:rPr>
        <w:br w:type="page"/>
      </w:r>
    </w:p>
    <w:p w14:paraId="7683407F" w14:textId="77777777" w:rsidR="00EC7C8E" w:rsidRPr="009A3EA6" w:rsidRDefault="00EC7C8E" w:rsidP="00EC7C8E">
      <w:pPr>
        <w:rPr>
          <w:sz w:val="48"/>
          <w:szCs w:val="48"/>
        </w:rPr>
      </w:pPr>
    </w:p>
    <w:p w14:paraId="244E46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D22292C"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69E6A72D"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50A85518"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64D55B33" w14:textId="77777777" w:rsidR="002202C4" w:rsidRDefault="002202C4"/>
    <w:sectPr w:rsidR="002202C4" w:rsidSect="00EC7C8E">
      <w:footerReference w:type="defaul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8CDE" w14:textId="77777777" w:rsidR="00E61E74" w:rsidRDefault="00E61E74">
      <w:r>
        <w:separator/>
      </w:r>
    </w:p>
  </w:endnote>
  <w:endnote w:type="continuationSeparator" w:id="0">
    <w:p w14:paraId="5934D320" w14:textId="77777777" w:rsidR="00E61E74" w:rsidRDefault="00E6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4CFE"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01A5"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6098" w14:textId="77777777" w:rsidR="00E61E74" w:rsidRDefault="00E61E74">
      <w:r>
        <w:separator/>
      </w:r>
    </w:p>
  </w:footnote>
  <w:footnote w:type="continuationSeparator" w:id="0">
    <w:p w14:paraId="682A270D" w14:textId="77777777" w:rsidR="00E61E74" w:rsidRDefault="00E6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DE16FC0"/>
    <w:multiLevelType w:val="multilevel"/>
    <w:tmpl w:val="D3E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5132D8"/>
    <w:multiLevelType w:val="hybridMultilevel"/>
    <w:tmpl w:val="7E8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9"/>
  </w:num>
  <w:num w:numId="2" w16cid:durableId="1325007768">
    <w:abstractNumId w:val="1"/>
  </w:num>
  <w:num w:numId="3" w16cid:durableId="1177386408">
    <w:abstractNumId w:val="0"/>
  </w:num>
  <w:num w:numId="4" w16cid:durableId="727001503">
    <w:abstractNumId w:val="10"/>
  </w:num>
  <w:num w:numId="5" w16cid:durableId="875312346">
    <w:abstractNumId w:val="5"/>
  </w:num>
  <w:num w:numId="6" w16cid:durableId="2066485262">
    <w:abstractNumId w:val="6"/>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7"/>
  </w:num>
  <w:num w:numId="14" w16cid:durableId="529925904">
    <w:abstractNumId w:val="14"/>
  </w:num>
  <w:num w:numId="15" w16cid:durableId="737284742">
    <w:abstractNumId w:val="8"/>
  </w:num>
  <w:num w:numId="16" w16cid:durableId="1503273581">
    <w:abstractNumId w:val="13"/>
  </w:num>
  <w:num w:numId="17" w16cid:durableId="7602198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AC"/>
    <w:rsid w:val="00015CFE"/>
    <w:rsid w:val="00026A40"/>
    <w:rsid w:val="000379EA"/>
    <w:rsid w:val="00055F2B"/>
    <w:rsid w:val="00057AD3"/>
    <w:rsid w:val="00065186"/>
    <w:rsid w:val="000C1CF3"/>
    <w:rsid w:val="000D3ED6"/>
    <w:rsid w:val="000D5B71"/>
    <w:rsid w:val="0012038E"/>
    <w:rsid w:val="001368E6"/>
    <w:rsid w:val="0015470E"/>
    <w:rsid w:val="00163245"/>
    <w:rsid w:val="00163954"/>
    <w:rsid w:val="00170D63"/>
    <w:rsid w:val="00177A87"/>
    <w:rsid w:val="00186415"/>
    <w:rsid w:val="00190831"/>
    <w:rsid w:val="001C263F"/>
    <w:rsid w:val="001D4568"/>
    <w:rsid w:val="001E43FE"/>
    <w:rsid w:val="001F039B"/>
    <w:rsid w:val="0020705D"/>
    <w:rsid w:val="0020778E"/>
    <w:rsid w:val="002202C4"/>
    <w:rsid w:val="00232508"/>
    <w:rsid w:val="002367C0"/>
    <w:rsid w:val="00237830"/>
    <w:rsid w:val="0024704D"/>
    <w:rsid w:val="002543FB"/>
    <w:rsid w:val="00285BD2"/>
    <w:rsid w:val="0029220C"/>
    <w:rsid w:val="00297688"/>
    <w:rsid w:val="002A3291"/>
    <w:rsid w:val="002A35E5"/>
    <w:rsid w:val="002D36D5"/>
    <w:rsid w:val="002E0A30"/>
    <w:rsid w:val="002F0EC1"/>
    <w:rsid w:val="0030053C"/>
    <w:rsid w:val="003063F8"/>
    <w:rsid w:val="0032326E"/>
    <w:rsid w:val="003739AC"/>
    <w:rsid w:val="003A6B66"/>
    <w:rsid w:val="003B27A6"/>
    <w:rsid w:val="003B2FBB"/>
    <w:rsid w:val="00402B4E"/>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17A5"/>
    <w:rsid w:val="00563AB9"/>
    <w:rsid w:val="005672F2"/>
    <w:rsid w:val="005A3BED"/>
    <w:rsid w:val="005C70A6"/>
    <w:rsid w:val="005E1528"/>
    <w:rsid w:val="005F039F"/>
    <w:rsid w:val="00612488"/>
    <w:rsid w:val="006208BB"/>
    <w:rsid w:val="00626812"/>
    <w:rsid w:val="0064537F"/>
    <w:rsid w:val="00646805"/>
    <w:rsid w:val="00683A4D"/>
    <w:rsid w:val="006D3A42"/>
    <w:rsid w:val="006D4A57"/>
    <w:rsid w:val="006E0B22"/>
    <w:rsid w:val="006E74CC"/>
    <w:rsid w:val="007178A4"/>
    <w:rsid w:val="00724932"/>
    <w:rsid w:val="007365DE"/>
    <w:rsid w:val="007424CC"/>
    <w:rsid w:val="00760EB8"/>
    <w:rsid w:val="007879B9"/>
    <w:rsid w:val="0079327D"/>
    <w:rsid w:val="007C244A"/>
    <w:rsid w:val="007C4FCA"/>
    <w:rsid w:val="007D66B0"/>
    <w:rsid w:val="007D6A27"/>
    <w:rsid w:val="007D7127"/>
    <w:rsid w:val="007D786A"/>
    <w:rsid w:val="007D7E8D"/>
    <w:rsid w:val="007E1C97"/>
    <w:rsid w:val="007E6B6A"/>
    <w:rsid w:val="00822626"/>
    <w:rsid w:val="0083457A"/>
    <w:rsid w:val="00841E9B"/>
    <w:rsid w:val="008666D4"/>
    <w:rsid w:val="00867AB4"/>
    <w:rsid w:val="008B1529"/>
    <w:rsid w:val="008B1846"/>
    <w:rsid w:val="008C096F"/>
    <w:rsid w:val="009001A3"/>
    <w:rsid w:val="00906064"/>
    <w:rsid w:val="00925D44"/>
    <w:rsid w:val="00932C7B"/>
    <w:rsid w:val="00941EB5"/>
    <w:rsid w:val="00946715"/>
    <w:rsid w:val="009C28B6"/>
    <w:rsid w:val="009D2248"/>
    <w:rsid w:val="009D39FC"/>
    <w:rsid w:val="009E1887"/>
    <w:rsid w:val="009F03D5"/>
    <w:rsid w:val="00A260F6"/>
    <w:rsid w:val="00A309FE"/>
    <w:rsid w:val="00A47469"/>
    <w:rsid w:val="00A5153D"/>
    <w:rsid w:val="00A5157D"/>
    <w:rsid w:val="00A70983"/>
    <w:rsid w:val="00A810C1"/>
    <w:rsid w:val="00A8303E"/>
    <w:rsid w:val="00AA6F46"/>
    <w:rsid w:val="00AB2086"/>
    <w:rsid w:val="00AB7302"/>
    <w:rsid w:val="00AC10DA"/>
    <w:rsid w:val="00AC7A07"/>
    <w:rsid w:val="00AD130B"/>
    <w:rsid w:val="00AF04B5"/>
    <w:rsid w:val="00B00EB2"/>
    <w:rsid w:val="00B02C43"/>
    <w:rsid w:val="00B3679B"/>
    <w:rsid w:val="00B37668"/>
    <w:rsid w:val="00B40084"/>
    <w:rsid w:val="00B73B48"/>
    <w:rsid w:val="00B75412"/>
    <w:rsid w:val="00BA5F6A"/>
    <w:rsid w:val="00BB6760"/>
    <w:rsid w:val="00BF7297"/>
    <w:rsid w:val="00C0297C"/>
    <w:rsid w:val="00C13C06"/>
    <w:rsid w:val="00C46FC0"/>
    <w:rsid w:val="00C517D5"/>
    <w:rsid w:val="00C67BCE"/>
    <w:rsid w:val="00C759AF"/>
    <w:rsid w:val="00C92C8C"/>
    <w:rsid w:val="00CD17CB"/>
    <w:rsid w:val="00CD6316"/>
    <w:rsid w:val="00CE0720"/>
    <w:rsid w:val="00CE2B0A"/>
    <w:rsid w:val="00CF1B5E"/>
    <w:rsid w:val="00D02BB9"/>
    <w:rsid w:val="00D117AF"/>
    <w:rsid w:val="00D17040"/>
    <w:rsid w:val="00D47172"/>
    <w:rsid w:val="00D74CBD"/>
    <w:rsid w:val="00D8541E"/>
    <w:rsid w:val="00DA4F62"/>
    <w:rsid w:val="00DC02F8"/>
    <w:rsid w:val="00DD7270"/>
    <w:rsid w:val="00E53ADA"/>
    <w:rsid w:val="00E61DA2"/>
    <w:rsid w:val="00E61E74"/>
    <w:rsid w:val="00E74BF8"/>
    <w:rsid w:val="00E74DCF"/>
    <w:rsid w:val="00EC4C6F"/>
    <w:rsid w:val="00EC7C8E"/>
    <w:rsid w:val="00EE53AA"/>
    <w:rsid w:val="00EE7BB5"/>
    <w:rsid w:val="00F1414E"/>
    <w:rsid w:val="00F1466C"/>
    <w:rsid w:val="00F20C6F"/>
    <w:rsid w:val="00F219DE"/>
    <w:rsid w:val="00F23433"/>
    <w:rsid w:val="00F3391D"/>
    <w:rsid w:val="00F50E7C"/>
    <w:rsid w:val="00F9304F"/>
    <w:rsid w:val="00FC2B34"/>
    <w:rsid w:val="00FD7B80"/>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55AF"/>
  <w15:chartTrackingRefBased/>
  <w15:docId w15:val="{17E179AE-F4D5-44DA-A3DF-9D2D3223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66"/>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glossaryDocument" Target="glossary/document.xml"/><Relationship Id="rId21" Type="http://schemas.openxmlformats.org/officeDocument/2006/relationships/hyperlink" Target="https://statutes.capitol.texas.gov/Docs/GV/htm/GV.2274.htm" TargetMode="External"/><Relationship Id="rId34" Type="http://schemas.openxmlformats.org/officeDocument/2006/relationships/hyperlink" Target="https://jpshealth.gob2g.com/" TargetMode="External"/><Relationship Id="rId7" Type="http://schemas.openxmlformats.org/officeDocument/2006/relationships/hyperlink" Target="https://jpshealth.gob2g.com" TargetMode="Externa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footer" Target="footer1.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RFQPs-%20RFPs\RFPs%20David\Templates\JPS%20RFP%20Template%2005.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1063B563740D3A3CC5E73834586F3"/>
        <w:category>
          <w:name w:val="General"/>
          <w:gallery w:val="placeholder"/>
        </w:category>
        <w:types>
          <w:type w:val="bbPlcHdr"/>
        </w:types>
        <w:behaviors>
          <w:behavior w:val="content"/>
        </w:behaviors>
        <w:guid w:val="{577C0752-AAA7-43F8-9BAF-50EFA323B49F}"/>
      </w:docPartPr>
      <w:docPartBody>
        <w:p w:rsidR="006131A8" w:rsidRDefault="006131A8">
          <w:pPr>
            <w:pStyle w:val="6691063B563740D3A3CC5E73834586F3"/>
          </w:pPr>
          <w:r w:rsidRPr="006A4C05">
            <w:rPr>
              <w:rStyle w:val="PlaceholderText"/>
            </w:rPr>
            <w:t>Click or tap here to enter text.</w:t>
          </w:r>
        </w:p>
      </w:docPartBody>
    </w:docPart>
    <w:docPart>
      <w:docPartPr>
        <w:name w:val="5D5921920CF546E3B79A8FC1E84790E9"/>
        <w:category>
          <w:name w:val="General"/>
          <w:gallery w:val="placeholder"/>
        </w:category>
        <w:types>
          <w:type w:val="bbPlcHdr"/>
        </w:types>
        <w:behaviors>
          <w:behavior w:val="content"/>
        </w:behaviors>
        <w:guid w:val="{980DB64E-E69A-408F-B590-D6D7FD974347}"/>
      </w:docPartPr>
      <w:docPartBody>
        <w:p w:rsidR="006131A8" w:rsidRDefault="006131A8">
          <w:pPr>
            <w:pStyle w:val="5D5921920CF546E3B79A8FC1E84790E9"/>
          </w:pPr>
          <w:r w:rsidRPr="006A4C05">
            <w:rPr>
              <w:rStyle w:val="PlaceholderText"/>
            </w:rPr>
            <w:t>Click or tap here to enter text.</w:t>
          </w:r>
        </w:p>
      </w:docPartBody>
    </w:docPart>
    <w:docPart>
      <w:docPartPr>
        <w:name w:val="55DBC2EC15DA47A7B7AF82B21810B4FC"/>
        <w:category>
          <w:name w:val="General"/>
          <w:gallery w:val="placeholder"/>
        </w:category>
        <w:types>
          <w:type w:val="bbPlcHdr"/>
        </w:types>
        <w:behaviors>
          <w:behavior w:val="content"/>
        </w:behaviors>
        <w:guid w:val="{30C05556-FF13-40D1-8EAB-BFDAEC026E3E}"/>
      </w:docPartPr>
      <w:docPartBody>
        <w:p w:rsidR="006131A8" w:rsidRDefault="006131A8">
          <w:pPr>
            <w:pStyle w:val="55DBC2EC15DA47A7B7AF82B21810B4FC"/>
          </w:pPr>
          <w:r w:rsidRPr="006A4C05">
            <w:rPr>
              <w:rStyle w:val="PlaceholderText"/>
            </w:rPr>
            <w:t>Click or tap here to enter text.</w:t>
          </w:r>
        </w:p>
      </w:docPartBody>
    </w:docPart>
    <w:docPart>
      <w:docPartPr>
        <w:name w:val="19E15C173A73445181CF1A945518D243"/>
        <w:category>
          <w:name w:val="General"/>
          <w:gallery w:val="placeholder"/>
        </w:category>
        <w:types>
          <w:type w:val="bbPlcHdr"/>
        </w:types>
        <w:behaviors>
          <w:behavior w:val="content"/>
        </w:behaviors>
        <w:guid w:val="{4DECA47D-5930-404A-8CA9-B6F9C2DA4912}"/>
      </w:docPartPr>
      <w:docPartBody>
        <w:p w:rsidR="006131A8" w:rsidRDefault="006131A8">
          <w:pPr>
            <w:pStyle w:val="19E15C173A73445181CF1A945518D243"/>
          </w:pPr>
          <w:r w:rsidRPr="006A4C05">
            <w:rPr>
              <w:rStyle w:val="PlaceholderText"/>
            </w:rPr>
            <w:t>Click or tap here to enter text.</w:t>
          </w:r>
        </w:p>
      </w:docPartBody>
    </w:docPart>
    <w:docPart>
      <w:docPartPr>
        <w:name w:val="E0ABB92F5A63420696264BC6E53BC28F"/>
        <w:category>
          <w:name w:val="General"/>
          <w:gallery w:val="placeholder"/>
        </w:category>
        <w:types>
          <w:type w:val="bbPlcHdr"/>
        </w:types>
        <w:behaviors>
          <w:behavior w:val="content"/>
        </w:behaviors>
        <w:guid w:val="{0ADA146D-8A1B-47B6-824C-513555A9CEDA}"/>
      </w:docPartPr>
      <w:docPartBody>
        <w:p w:rsidR="006131A8" w:rsidRDefault="006131A8">
          <w:pPr>
            <w:pStyle w:val="E0ABB92F5A63420696264BC6E53BC28F"/>
          </w:pPr>
          <w:r w:rsidRPr="006A4C05">
            <w:rPr>
              <w:rStyle w:val="PlaceholderText"/>
            </w:rPr>
            <w:t>Click or tap here to enter text.</w:t>
          </w:r>
        </w:p>
      </w:docPartBody>
    </w:docPart>
    <w:docPart>
      <w:docPartPr>
        <w:name w:val="58786E3E34E94459A4CE2708EAE98E4C"/>
        <w:category>
          <w:name w:val="General"/>
          <w:gallery w:val="placeholder"/>
        </w:category>
        <w:types>
          <w:type w:val="bbPlcHdr"/>
        </w:types>
        <w:behaviors>
          <w:behavior w:val="content"/>
        </w:behaviors>
        <w:guid w:val="{9B2FA1DD-A65F-4903-89EF-8DE392E19C98}"/>
      </w:docPartPr>
      <w:docPartBody>
        <w:p w:rsidR="006131A8" w:rsidRDefault="006131A8">
          <w:pPr>
            <w:pStyle w:val="58786E3E34E94459A4CE2708EAE98E4C"/>
          </w:pPr>
          <w:r w:rsidRPr="006A4C05">
            <w:rPr>
              <w:rStyle w:val="PlaceholderText"/>
            </w:rPr>
            <w:t>Click or tap here to enter text.</w:t>
          </w:r>
        </w:p>
      </w:docPartBody>
    </w:docPart>
    <w:docPart>
      <w:docPartPr>
        <w:name w:val="F625B9FC46744DE49111229DD7371222"/>
        <w:category>
          <w:name w:val="General"/>
          <w:gallery w:val="placeholder"/>
        </w:category>
        <w:types>
          <w:type w:val="bbPlcHdr"/>
        </w:types>
        <w:behaviors>
          <w:behavior w:val="content"/>
        </w:behaviors>
        <w:guid w:val="{111230BB-6931-4E54-A19B-2DB9CB37C1D5}"/>
      </w:docPartPr>
      <w:docPartBody>
        <w:p w:rsidR="006131A8" w:rsidRDefault="006131A8">
          <w:pPr>
            <w:pStyle w:val="F625B9FC46744DE49111229DD7371222"/>
          </w:pPr>
          <w:r w:rsidRPr="006A4C05">
            <w:rPr>
              <w:rStyle w:val="PlaceholderText"/>
            </w:rPr>
            <w:t>Click or tap to enter a date.</w:t>
          </w:r>
        </w:p>
      </w:docPartBody>
    </w:docPart>
    <w:docPart>
      <w:docPartPr>
        <w:name w:val="E5CD5D388C0A4F3B8D456A93FE7D0C0B"/>
        <w:category>
          <w:name w:val="General"/>
          <w:gallery w:val="placeholder"/>
        </w:category>
        <w:types>
          <w:type w:val="bbPlcHdr"/>
        </w:types>
        <w:behaviors>
          <w:behavior w:val="content"/>
        </w:behaviors>
        <w:guid w:val="{43D5BE75-AE90-49F2-9023-863325561D3F}"/>
      </w:docPartPr>
      <w:docPartBody>
        <w:p w:rsidR="006131A8" w:rsidRDefault="006131A8">
          <w:pPr>
            <w:pStyle w:val="E5CD5D388C0A4F3B8D456A93FE7D0C0B"/>
          </w:pPr>
          <w:r w:rsidRPr="006A4C05">
            <w:rPr>
              <w:rStyle w:val="PlaceholderText"/>
            </w:rPr>
            <w:t>Click or tap here to enter text.</w:t>
          </w:r>
        </w:p>
      </w:docPartBody>
    </w:docPart>
    <w:docPart>
      <w:docPartPr>
        <w:name w:val="A26E6CE7C57943BF8162C18149397AB2"/>
        <w:category>
          <w:name w:val="General"/>
          <w:gallery w:val="placeholder"/>
        </w:category>
        <w:types>
          <w:type w:val="bbPlcHdr"/>
        </w:types>
        <w:behaviors>
          <w:behavior w:val="content"/>
        </w:behaviors>
        <w:guid w:val="{6691F8CF-57DA-4C66-895B-AD75A2F77210}"/>
      </w:docPartPr>
      <w:docPartBody>
        <w:p w:rsidR="006131A8" w:rsidRDefault="006131A8">
          <w:pPr>
            <w:pStyle w:val="A26E6CE7C57943BF8162C18149397AB2"/>
          </w:pPr>
          <w:r w:rsidRPr="00470E04">
            <w:rPr>
              <w:rStyle w:val="PlaceholderText"/>
            </w:rPr>
            <w:t>Click or tap here to enter text.</w:t>
          </w:r>
        </w:p>
      </w:docPartBody>
    </w:docPart>
    <w:docPart>
      <w:docPartPr>
        <w:name w:val="F857D5A7241F4F7ABDEF1DAFF3FC659A"/>
        <w:category>
          <w:name w:val="General"/>
          <w:gallery w:val="placeholder"/>
        </w:category>
        <w:types>
          <w:type w:val="bbPlcHdr"/>
        </w:types>
        <w:behaviors>
          <w:behavior w:val="content"/>
        </w:behaviors>
        <w:guid w:val="{4BD25AF9-8683-49BC-894A-B291A2B0AF56}"/>
      </w:docPartPr>
      <w:docPartBody>
        <w:p w:rsidR="006131A8" w:rsidRDefault="006131A8">
          <w:pPr>
            <w:pStyle w:val="F857D5A7241F4F7ABDEF1DAFF3FC659A"/>
          </w:pPr>
          <w:r w:rsidRPr="00470E04">
            <w:rPr>
              <w:rStyle w:val="PlaceholderText"/>
            </w:rPr>
            <w:t>Click or tap here to enter text.</w:t>
          </w:r>
        </w:p>
      </w:docPartBody>
    </w:docPart>
    <w:docPart>
      <w:docPartPr>
        <w:name w:val="4053883038D64ED4AAB955A5E1F52012"/>
        <w:category>
          <w:name w:val="General"/>
          <w:gallery w:val="placeholder"/>
        </w:category>
        <w:types>
          <w:type w:val="bbPlcHdr"/>
        </w:types>
        <w:behaviors>
          <w:behavior w:val="content"/>
        </w:behaviors>
        <w:guid w:val="{22A2B277-85B2-42B4-B3C4-45AADAD79DC3}"/>
      </w:docPartPr>
      <w:docPartBody>
        <w:p w:rsidR="006131A8" w:rsidRDefault="006131A8">
          <w:pPr>
            <w:pStyle w:val="4053883038D64ED4AAB955A5E1F52012"/>
          </w:pPr>
          <w:r w:rsidRPr="00470E04">
            <w:rPr>
              <w:rStyle w:val="PlaceholderText"/>
            </w:rPr>
            <w:t>Click or tap here to enter text.</w:t>
          </w:r>
        </w:p>
      </w:docPartBody>
    </w:docPart>
    <w:docPart>
      <w:docPartPr>
        <w:name w:val="52BDD6D904764543AB12B9BC82E62B9B"/>
        <w:category>
          <w:name w:val="General"/>
          <w:gallery w:val="placeholder"/>
        </w:category>
        <w:types>
          <w:type w:val="bbPlcHdr"/>
        </w:types>
        <w:behaviors>
          <w:behavior w:val="content"/>
        </w:behaviors>
        <w:guid w:val="{0D5BB540-13BC-499D-A309-02819D40245A}"/>
      </w:docPartPr>
      <w:docPartBody>
        <w:p w:rsidR="006131A8" w:rsidRDefault="006131A8">
          <w:pPr>
            <w:pStyle w:val="52BDD6D904764543AB12B9BC82E62B9B"/>
          </w:pPr>
          <w:r w:rsidRPr="00470E04">
            <w:rPr>
              <w:rStyle w:val="PlaceholderText"/>
            </w:rPr>
            <w:t>Click or tap here to enter text.</w:t>
          </w:r>
        </w:p>
      </w:docPartBody>
    </w:docPart>
    <w:docPart>
      <w:docPartPr>
        <w:name w:val="2F7AD05A07A34B0CB8466875CC25A959"/>
        <w:category>
          <w:name w:val="General"/>
          <w:gallery w:val="placeholder"/>
        </w:category>
        <w:types>
          <w:type w:val="bbPlcHdr"/>
        </w:types>
        <w:behaviors>
          <w:behavior w:val="content"/>
        </w:behaviors>
        <w:guid w:val="{CFCED101-DDA2-4774-9C73-B68E88997540}"/>
      </w:docPartPr>
      <w:docPartBody>
        <w:p w:rsidR="006131A8" w:rsidRDefault="006131A8">
          <w:pPr>
            <w:pStyle w:val="2F7AD05A07A34B0CB8466875CC25A959"/>
          </w:pPr>
          <w:r w:rsidRPr="00470E04">
            <w:rPr>
              <w:rStyle w:val="PlaceholderText"/>
            </w:rPr>
            <w:t>Click or tap here to enter text.</w:t>
          </w:r>
        </w:p>
      </w:docPartBody>
    </w:docPart>
    <w:docPart>
      <w:docPartPr>
        <w:name w:val="0FADC54AC5DB4D459A7D7FB1CD76E918"/>
        <w:category>
          <w:name w:val="General"/>
          <w:gallery w:val="placeholder"/>
        </w:category>
        <w:types>
          <w:type w:val="bbPlcHdr"/>
        </w:types>
        <w:behaviors>
          <w:behavior w:val="content"/>
        </w:behaviors>
        <w:guid w:val="{3CA617A0-0894-45C3-AF1E-421702B95F3A}"/>
      </w:docPartPr>
      <w:docPartBody>
        <w:p w:rsidR="006131A8" w:rsidRDefault="006131A8">
          <w:pPr>
            <w:pStyle w:val="0FADC54AC5DB4D459A7D7FB1CD76E918"/>
          </w:pPr>
          <w:r w:rsidRPr="00470E04">
            <w:rPr>
              <w:rStyle w:val="PlaceholderText"/>
            </w:rPr>
            <w:t>Click or tap here to enter text.</w:t>
          </w:r>
        </w:p>
      </w:docPartBody>
    </w:docPart>
    <w:docPart>
      <w:docPartPr>
        <w:name w:val="C1BB5F7140BF407D977273FA6ABBED3F"/>
        <w:category>
          <w:name w:val="General"/>
          <w:gallery w:val="placeholder"/>
        </w:category>
        <w:types>
          <w:type w:val="bbPlcHdr"/>
        </w:types>
        <w:behaviors>
          <w:behavior w:val="content"/>
        </w:behaviors>
        <w:guid w:val="{FF6AEFBF-A055-4C1F-9035-73002FBB8BAE}"/>
      </w:docPartPr>
      <w:docPartBody>
        <w:p w:rsidR="006131A8" w:rsidRDefault="006131A8">
          <w:pPr>
            <w:pStyle w:val="C1BB5F7140BF407D977273FA6ABBED3F"/>
          </w:pPr>
          <w:r w:rsidRPr="00470E04">
            <w:rPr>
              <w:rStyle w:val="PlaceholderText"/>
            </w:rPr>
            <w:t>Click or tap here to enter text.</w:t>
          </w:r>
        </w:p>
      </w:docPartBody>
    </w:docPart>
    <w:docPart>
      <w:docPartPr>
        <w:name w:val="034FE143B5B5402CB5F972F1E38A4F7F"/>
        <w:category>
          <w:name w:val="General"/>
          <w:gallery w:val="placeholder"/>
        </w:category>
        <w:types>
          <w:type w:val="bbPlcHdr"/>
        </w:types>
        <w:behaviors>
          <w:behavior w:val="content"/>
        </w:behaviors>
        <w:guid w:val="{DFAF45EE-4C97-443F-BCC8-2C1980572A73}"/>
      </w:docPartPr>
      <w:docPartBody>
        <w:p w:rsidR="006131A8" w:rsidRDefault="006131A8">
          <w:pPr>
            <w:pStyle w:val="034FE143B5B5402CB5F972F1E38A4F7F"/>
          </w:pPr>
          <w:r w:rsidRPr="00470E04">
            <w:rPr>
              <w:rStyle w:val="PlaceholderText"/>
            </w:rPr>
            <w:t>Click or tap here to enter text.</w:t>
          </w:r>
        </w:p>
      </w:docPartBody>
    </w:docPart>
    <w:docPart>
      <w:docPartPr>
        <w:name w:val="F175197333F44EB68FEB5A98F1B40BDA"/>
        <w:category>
          <w:name w:val="General"/>
          <w:gallery w:val="placeholder"/>
        </w:category>
        <w:types>
          <w:type w:val="bbPlcHdr"/>
        </w:types>
        <w:behaviors>
          <w:behavior w:val="content"/>
        </w:behaviors>
        <w:guid w:val="{1DC00FFF-A16C-4128-ACD5-C64AF511FFC0}"/>
      </w:docPartPr>
      <w:docPartBody>
        <w:p w:rsidR="006131A8" w:rsidRDefault="006131A8">
          <w:pPr>
            <w:pStyle w:val="F175197333F44EB68FEB5A98F1B40BDA"/>
          </w:pPr>
          <w:r w:rsidRPr="00470E04">
            <w:rPr>
              <w:rStyle w:val="PlaceholderText"/>
            </w:rPr>
            <w:t>Click or tap here to enter text.</w:t>
          </w:r>
        </w:p>
      </w:docPartBody>
    </w:docPart>
    <w:docPart>
      <w:docPartPr>
        <w:name w:val="2B35322E5EA146E4B17A86075D40B8F3"/>
        <w:category>
          <w:name w:val="General"/>
          <w:gallery w:val="placeholder"/>
        </w:category>
        <w:types>
          <w:type w:val="bbPlcHdr"/>
        </w:types>
        <w:behaviors>
          <w:behavior w:val="content"/>
        </w:behaviors>
        <w:guid w:val="{99F5EBA5-C465-4BA7-9FC1-71A6F5C5B8DB}"/>
      </w:docPartPr>
      <w:docPartBody>
        <w:p w:rsidR="006131A8" w:rsidRDefault="006131A8">
          <w:pPr>
            <w:pStyle w:val="2B35322E5EA146E4B17A86075D40B8F3"/>
          </w:pPr>
          <w:r w:rsidRPr="00470E04">
            <w:rPr>
              <w:rStyle w:val="PlaceholderText"/>
            </w:rPr>
            <w:t>Click or tap here to enter text.</w:t>
          </w:r>
        </w:p>
      </w:docPartBody>
    </w:docPart>
    <w:docPart>
      <w:docPartPr>
        <w:name w:val="ACD9D5E62B774B5E89DA620E18CF3F46"/>
        <w:category>
          <w:name w:val="General"/>
          <w:gallery w:val="placeholder"/>
        </w:category>
        <w:types>
          <w:type w:val="bbPlcHdr"/>
        </w:types>
        <w:behaviors>
          <w:behavior w:val="content"/>
        </w:behaviors>
        <w:guid w:val="{C061D889-959B-4765-BDFD-F0A2A2D0DCFC}"/>
      </w:docPartPr>
      <w:docPartBody>
        <w:p w:rsidR="006131A8" w:rsidRDefault="006131A8">
          <w:pPr>
            <w:pStyle w:val="ACD9D5E62B774B5E89DA620E18CF3F46"/>
          </w:pPr>
          <w:r w:rsidRPr="00470E04">
            <w:rPr>
              <w:rStyle w:val="PlaceholderText"/>
            </w:rPr>
            <w:t>Click or tap here to enter text.</w:t>
          </w:r>
        </w:p>
      </w:docPartBody>
    </w:docPart>
    <w:docPart>
      <w:docPartPr>
        <w:name w:val="0412BC4F0D9A430DB25CBB6649BEBC92"/>
        <w:category>
          <w:name w:val="General"/>
          <w:gallery w:val="placeholder"/>
        </w:category>
        <w:types>
          <w:type w:val="bbPlcHdr"/>
        </w:types>
        <w:behaviors>
          <w:behavior w:val="content"/>
        </w:behaviors>
        <w:guid w:val="{7DAE350B-EE5B-43EC-B877-71AC16B14A50}"/>
      </w:docPartPr>
      <w:docPartBody>
        <w:p w:rsidR="006131A8" w:rsidRDefault="006131A8">
          <w:pPr>
            <w:pStyle w:val="0412BC4F0D9A430DB25CBB6649BEBC92"/>
          </w:pPr>
          <w:r w:rsidRPr="00470E04">
            <w:rPr>
              <w:rStyle w:val="PlaceholderText"/>
            </w:rPr>
            <w:t>Click or tap here to enter text.</w:t>
          </w:r>
        </w:p>
      </w:docPartBody>
    </w:docPart>
    <w:docPart>
      <w:docPartPr>
        <w:name w:val="2A3ADBC1A55E4D5FA8A0916D19D0F89D"/>
        <w:category>
          <w:name w:val="General"/>
          <w:gallery w:val="placeholder"/>
        </w:category>
        <w:types>
          <w:type w:val="bbPlcHdr"/>
        </w:types>
        <w:behaviors>
          <w:behavior w:val="content"/>
        </w:behaviors>
        <w:guid w:val="{DD7C9370-7479-4CD2-ADB7-85E62572805D}"/>
      </w:docPartPr>
      <w:docPartBody>
        <w:p w:rsidR="006131A8" w:rsidRDefault="006131A8">
          <w:pPr>
            <w:pStyle w:val="2A3ADBC1A55E4D5FA8A0916D19D0F89D"/>
          </w:pPr>
          <w:r w:rsidRPr="00470E04">
            <w:rPr>
              <w:rStyle w:val="PlaceholderText"/>
            </w:rPr>
            <w:t>Click or tap here to enter text.</w:t>
          </w:r>
        </w:p>
      </w:docPartBody>
    </w:docPart>
    <w:docPart>
      <w:docPartPr>
        <w:name w:val="16CFF25785A44DCA8B0FE5B518AEC05D"/>
        <w:category>
          <w:name w:val="General"/>
          <w:gallery w:val="placeholder"/>
        </w:category>
        <w:types>
          <w:type w:val="bbPlcHdr"/>
        </w:types>
        <w:behaviors>
          <w:behavior w:val="content"/>
        </w:behaviors>
        <w:guid w:val="{632E0157-59D8-451D-A6DA-8409DA2C3596}"/>
      </w:docPartPr>
      <w:docPartBody>
        <w:p w:rsidR="006131A8" w:rsidRDefault="006131A8">
          <w:pPr>
            <w:pStyle w:val="16CFF25785A44DCA8B0FE5B518AEC05D"/>
          </w:pPr>
          <w:r w:rsidRPr="00470E04">
            <w:rPr>
              <w:rStyle w:val="PlaceholderText"/>
            </w:rPr>
            <w:t>Click or tap here to enter text.</w:t>
          </w:r>
        </w:p>
      </w:docPartBody>
    </w:docPart>
    <w:docPart>
      <w:docPartPr>
        <w:name w:val="4A73B8D8169A413ABFEE2E9A946DF8A3"/>
        <w:category>
          <w:name w:val="General"/>
          <w:gallery w:val="placeholder"/>
        </w:category>
        <w:types>
          <w:type w:val="bbPlcHdr"/>
        </w:types>
        <w:behaviors>
          <w:behavior w:val="content"/>
        </w:behaviors>
        <w:guid w:val="{89EF641B-35A1-4C08-A0D1-98E15FB76AD7}"/>
      </w:docPartPr>
      <w:docPartBody>
        <w:p w:rsidR="006131A8" w:rsidRDefault="006131A8">
          <w:pPr>
            <w:pStyle w:val="4A73B8D8169A413ABFEE2E9A946DF8A3"/>
          </w:pPr>
          <w:r w:rsidRPr="00470E04">
            <w:rPr>
              <w:rStyle w:val="PlaceholderText"/>
            </w:rPr>
            <w:t>Click or tap here to enter text.</w:t>
          </w:r>
        </w:p>
      </w:docPartBody>
    </w:docPart>
    <w:docPart>
      <w:docPartPr>
        <w:name w:val="BD52520CE80442FD89BA2B981ED1B5B4"/>
        <w:category>
          <w:name w:val="General"/>
          <w:gallery w:val="placeholder"/>
        </w:category>
        <w:types>
          <w:type w:val="bbPlcHdr"/>
        </w:types>
        <w:behaviors>
          <w:behavior w:val="content"/>
        </w:behaviors>
        <w:guid w:val="{68529635-2AF0-4F0D-AB41-930E8FC9ACDA}"/>
      </w:docPartPr>
      <w:docPartBody>
        <w:p w:rsidR="006131A8" w:rsidRDefault="006131A8">
          <w:pPr>
            <w:pStyle w:val="BD52520CE80442FD89BA2B981ED1B5B4"/>
          </w:pPr>
          <w:r w:rsidRPr="00470E04">
            <w:rPr>
              <w:rStyle w:val="PlaceholderText"/>
            </w:rPr>
            <w:t>Click or tap here to enter text.</w:t>
          </w:r>
        </w:p>
      </w:docPartBody>
    </w:docPart>
    <w:docPart>
      <w:docPartPr>
        <w:name w:val="4D8E543C86894A628EE69EE6D440D1C1"/>
        <w:category>
          <w:name w:val="General"/>
          <w:gallery w:val="placeholder"/>
        </w:category>
        <w:types>
          <w:type w:val="bbPlcHdr"/>
        </w:types>
        <w:behaviors>
          <w:behavior w:val="content"/>
        </w:behaviors>
        <w:guid w:val="{66CADC5A-B9BB-4D2D-9C76-8E4D62F52C8D}"/>
      </w:docPartPr>
      <w:docPartBody>
        <w:p w:rsidR="006131A8" w:rsidRDefault="006131A8">
          <w:pPr>
            <w:pStyle w:val="4D8E543C86894A628EE69EE6D440D1C1"/>
          </w:pPr>
          <w:r w:rsidRPr="00470E04">
            <w:rPr>
              <w:rStyle w:val="PlaceholderText"/>
            </w:rPr>
            <w:t>Click or tap here to enter text.</w:t>
          </w:r>
        </w:p>
      </w:docPartBody>
    </w:docPart>
    <w:docPart>
      <w:docPartPr>
        <w:name w:val="F594C053C36A4293BC87E78FEDB63D2C"/>
        <w:category>
          <w:name w:val="General"/>
          <w:gallery w:val="placeholder"/>
        </w:category>
        <w:types>
          <w:type w:val="bbPlcHdr"/>
        </w:types>
        <w:behaviors>
          <w:behavior w:val="content"/>
        </w:behaviors>
        <w:guid w:val="{4CBB2F3E-DECB-4F6C-A6C2-04638012C151}"/>
      </w:docPartPr>
      <w:docPartBody>
        <w:p w:rsidR="006131A8" w:rsidRDefault="006131A8">
          <w:pPr>
            <w:pStyle w:val="F594C053C36A4293BC87E78FEDB63D2C"/>
          </w:pPr>
          <w:r w:rsidRPr="00470E04">
            <w:rPr>
              <w:rStyle w:val="PlaceholderText"/>
            </w:rPr>
            <w:t>Click or tap here to enter text.</w:t>
          </w:r>
        </w:p>
      </w:docPartBody>
    </w:docPart>
    <w:docPart>
      <w:docPartPr>
        <w:name w:val="ED6A662071EF449AABF2AA1F8F11EB8E"/>
        <w:category>
          <w:name w:val="General"/>
          <w:gallery w:val="placeholder"/>
        </w:category>
        <w:types>
          <w:type w:val="bbPlcHdr"/>
        </w:types>
        <w:behaviors>
          <w:behavior w:val="content"/>
        </w:behaviors>
        <w:guid w:val="{A0BC20C4-21D9-4E09-A66A-5D2A5F7D2AA3}"/>
      </w:docPartPr>
      <w:docPartBody>
        <w:p w:rsidR="006131A8" w:rsidRDefault="006131A8">
          <w:pPr>
            <w:pStyle w:val="ED6A662071EF449AABF2AA1F8F11EB8E"/>
          </w:pPr>
          <w:r w:rsidRPr="00470E04">
            <w:rPr>
              <w:rStyle w:val="PlaceholderText"/>
            </w:rPr>
            <w:t>Click or tap here to enter text.</w:t>
          </w:r>
        </w:p>
      </w:docPartBody>
    </w:docPart>
    <w:docPart>
      <w:docPartPr>
        <w:name w:val="7CE2B7B0BD604E258C86C6B28DDD43CB"/>
        <w:category>
          <w:name w:val="General"/>
          <w:gallery w:val="placeholder"/>
        </w:category>
        <w:types>
          <w:type w:val="bbPlcHdr"/>
        </w:types>
        <w:behaviors>
          <w:behavior w:val="content"/>
        </w:behaviors>
        <w:guid w:val="{A7277EA4-CCB7-4242-9A13-EAB18BF639FD}"/>
      </w:docPartPr>
      <w:docPartBody>
        <w:p w:rsidR="006131A8" w:rsidRDefault="006131A8">
          <w:pPr>
            <w:pStyle w:val="7CE2B7B0BD604E258C86C6B28DDD43CB"/>
          </w:pPr>
          <w:r w:rsidRPr="00470E04">
            <w:rPr>
              <w:rStyle w:val="PlaceholderText"/>
            </w:rPr>
            <w:t>Click or tap here to enter text.</w:t>
          </w:r>
        </w:p>
      </w:docPartBody>
    </w:docPart>
    <w:docPart>
      <w:docPartPr>
        <w:name w:val="44859A8117CD429FA235A65E4CA46499"/>
        <w:category>
          <w:name w:val="General"/>
          <w:gallery w:val="placeholder"/>
        </w:category>
        <w:types>
          <w:type w:val="bbPlcHdr"/>
        </w:types>
        <w:behaviors>
          <w:behavior w:val="content"/>
        </w:behaviors>
        <w:guid w:val="{6F3FBA3A-052C-4B71-A194-0D20D0B847A6}"/>
      </w:docPartPr>
      <w:docPartBody>
        <w:p w:rsidR="006131A8" w:rsidRDefault="006131A8">
          <w:pPr>
            <w:pStyle w:val="44859A8117CD429FA235A65E4CA46499"/>
          </w:pPr>
          <w:r w:rsidRPr="00470E04">
            <w:rPr>
              <w:rStyle w:val="PlaceholderText"/>
            </w:rPr>
            <w:t>Click or tap here to enter text.</w:t>
          </w:r>
        </w:p>
      </w:docPartBody>
    </w:docPart>
    <w:docPart>
      <w:docPartPr>
        <w:name w:val="6549EF6D9B9D4951B43CE79A1E2233FA"/>
        <w:category>
          <w:name w:val="General"/>
          <w:gallery w:val="placeholder"/>
        </w:category>
        <w:types>
          <w:type w:val="bbPlcHdr"/>
        </w:types>
        <w:behaviors>
          <w:behavior w:val="content"/>
        </w:behaviors>
        <w:guid w:val="{6C893AE7-42E8-4006-B283-F61D94AE28DC}"/>
      </w:docPartPr>
      <w:docPartBody>
        <w:p w:rsidR="006131A8" w:rsidRDefault="006131A8">
          <w:pPr>
            <w:pStyle w:val="6549EF6D9B9D4951B43CE79A1E2233FA"/>
          </w:pPr>
          <w:r w:rsidRPr="00470E04">
            <w:rPr>
              <w:rStyle w:val="PlaceholderText"/>
            </w:rPr>
            <w:t>Click or tap here to enter text.</w:t>
          </w:r>
        </w:p>
      </w:docPartBody>
    </w:docPart>
    <w:docPart>
      <w:docPartPr>
        <w:name w:val="F79737367FE44EFAB48C6CDF1E36248C"/>
        <w:category>
          <w:name w:val="General"/>
          <w:gallery w:val="placeholder"/>
        </w:category>
        <w:types>
          <w:type w:val="bbPlcHdr"/>
        </w:types>
        <w:behaviors>
          <w:behavior w:val="content"/>
        </w:behaviors>
        <w:guid w:val="{38F53BD7-DAE0-4FEB-A434-683729CFD748}"/>
      </w:docPartPr>
      <w:docPartBody>
        <w:p w:rsidR="006131A8" w:rsidRDefault="006131A8">
          <w:pPr>
            <w:pStyle w:val="F79737367FE44EFAB48C6CDF1E36248C"/>
          </w:pPr>
          <w:r w:rsidRPr="00470E04">
            <w:rPr>
              <w:rStyle w:val="PlaceholderText"/>
            </w:rPr>
            <w:t>Click or tap here to enter text.</w:t>
          </w:r>
        </w:p>
      </w:docPartBody>
    </w:docPart>
    <w:docPart>
      <w:docPartPr>
        <w:name w:val="03B58E10AE7F4C4B8A301A31B1AE5BF3"/>
        <w:category>
          <w:name w:val="General"/>
          <w:gallery w:val="placeholder"/>
        </w:category>
        <w:types>
          <w:type w:val="bbPlcHdr"/>
        </w:types>
        <w:behaviors>
          <w:behavior w:val="content"/>
        </w:behaviors>
        <w:guid w:val="{7A93A36D-7820-4C69-B7BF-2D1EA6AFD2A5}"/>
      </w:docPartPr>
      <w:docPartBody>
        <w:p w:rsidR="006131A8" w:rsidRDefault="006131A8">
          <w:pPr>
            <w:pStyle w:val="03B58E10AE7F4C4B8A301A31B1AE5BF3"/>
          </w:pPr>
          <w:r w:rsidRPr="00470E04">
            <w:rPr>
              <w:rStyle w:val="PlaceholderText"/>
            </w:rPr>
            <w:t>Click or tap here to enter text.</w:t>
          </w:r>
        </w:p>
      </w:docPartBody>
    </w:docPart>
    <w:docPart>
      <w:docPartPr>
        <w:name w:val="77C2ACE83B0747EBA4547C7D5E5AFDD9"/>
        <w:category>
          <w:name w:val="General"/>
          <w:gallery w:val="placeholder"/>
        </w:category>
        <w:types>
          <w:type w:val="bbPlcHdr"/>
        </w:types>
        <w:behaviors>
          <w:behavior w:val="content"/>
        </w:behaviors>
        <w:guid w:val="{F3A3618D-2BBB-4BBF-BE37-4FF6A1A18643}"/>
      </w:docPartPr>
      <w:docPartBody>
        <w:p w:rsidR="006131A8" w:rsidRDefault="006131A8">
          <w:pPr>
            <w:pStyle w:val="77C2ACE83B0747EBA4547C7D5E5AFDD9"/>
          </w:pPr>
          <w:r w:rsidRPr="00470E04">
            <w:rPr>
              <w:rStyle w:val="PlaceholderText"/>
            </w:rPr>
            <w:t>Click or tap here to enter text.</w:t>
          </w:r>
        </w:p>
      </w:docPartBody>
    </w:docPart>
    <w:docPart>
      <w:docPartPr>
        <w:name w:val="2CDC22EE83DD49DBBB3437B4B9181CC1"/>
        <w:category>
          <w:name w:val="General"/>
          <w:gallery w:val="placeholder"/>
        </w:category>
        <w:types>
          <w:type w:val="bbPlcHdr"/>
        </w:types>
        <w:behaviors>
          <w:behavior w:val="content"/>
        </w:behaviors>
        <w:guid w:val="{1379B5C5-7BD8-4E9B-A8D4-04F7C8771A30}"/>
      </w:docPartPr>
      <w:docPartBody>
        <w:p w:rsidR="006131A8" w:rsidRDefault="006131A8">
          <w:pPr>
            <w:pStyle w:val="2CDC22EE83DD49DBBB3437B4B9181CC1"/>
          </w:pPr>
          <w:r w:rsidRPr="00470E04">
            <w:rPr>
              <w:rStyle w:val="PlaceholderText"/>
            </w:rPr>
            <w:t>Click or tap here to enter text.</w:t>
          </w:r>
        </w:p>
      </w:docPartBody>
    </w:docPart>
    <w:docPart>
      <w:docPartPr>
        <w:name w:val="6FA9D8662AB64438A85F5495C36F4DC5"/>
        <w:category>
          <w:name w:val="General"/>
          <w:gallery w:val="placeholder"/>
        </w:category>
        <w:types>
          <w:type w:val="bbPlcHdr"/>
        </w:types>
        <w:behaviors>
          <w:behavior w:val="content"/>
        </w:behaviors>
        <w:guid w:val="{EC4E06BB-B69E-406B-A456-ADD65BCF7D6E}"/>
      </w:docPartPr>
      <w:docPartBody>
        <w:p w:rsidR="006131A8" w:rsidRDefault="006131A8">
          <w:pPr>
            <w:pStyle w:val="6FA9D8662AB64438A85F5495C36F4DC5"/>
          </w:pPr>
          <w:r w:rsidRPr="006A4C05">
            <w:rPr>
              <w:rStyle w:val="PlaceholderText"/>
            </w:rPr>
            <w:t>Click or tap here to enter text.</w:t>
          </w:r>
        </w:p>
      </w:docPartBody>
    </w:docPart>
    <w:docPart>
      <w:docPartPr>
        <w:name w:val="8B021D6B6C274B5A8C6E340910BFF77C"/>
        <w:category>
          <w:name w:val="General"/>
          <w:gallery w:val="placeholder"/>
        </w:category>
        <w:types>
          <w:type w:val="bbPlcHdr"/>
        </w:types>
        <w:behaviors>
          <w:behavior w:val="content"/>
        </w:behaviors>
        <w:guid w:val="{4D5ACEDD-B645-4A69-BF2B-D01F448F482E}"/>
      </w:docPartPr>
      <w:docPartBody>
        <w:p w:rsidR="006131A8" w:rsidRDefault="006131A8">
          <w:pPr>
            <w:pStyle w:val="8B021D6B6C274B5A8C6E340910BFF77C"/>
          </w:pPr>
          <w:r w:rsidRPr="006A4C05">
            <w:rPr>
              <w:rStyle w:val="PlaceholderText"/>
            </w:rPr>
            <w:t>Click or tap here to enter text.</w:t>
          </w:r>
        </w:p>
      </w:docPartBody>
    </w:docPart>
    <w:docPart>
      <w:docPartPr>
        <w:name w:val="EF2B06D652DD4006B1F7235811F446D4"/>
        <w:category>
          <w:name w:val="General"/>
          <w:gallery w:val="placeholder"/>
        </w:category>
        <w:types>
          <w:type w:val="bbPlcHdr"/>
        </w:types>
        <w:behaviors>
          <w:behavior w:val="content"/>
        </w:behaviors>
        <w:guid w:val="{6FA5C458-2C31-4DDA-9873-A2AE798B65D0}"/>
      </w:docPartPr>
      <w:docPartBody>
        <w:p w:rsidR="006131A8" w:rsidRDefault="006131A8">
          <w:pPr>
            <w:pStyle w:val="EF2B06D652DD4006B1F7235811F446D4"/>
          </w:pPr>
          <w:r w:rsidRPr="006A4C05">
            <w:rPr>
              <w:rStyle w:val="PlaceholderText"/>
            </w:rPr>
            <w:t>Click or tap to enter a date.</w:t>
          </w:r>
        </w:p>
      </w:docPartBody>
    </w:docPart>
    <w:docPart>
      <w:docPartPr>
        <w:name w:val="767D16204FE54621A7CB80F49E32242C"/>
        <w:category>
          <w:name w:val="General"/>
          <w:gallery w:val="placeholder"/>
        </w:category>
        <w:types>
          <w:type w:val="bbPlcHdr"/>
        </w:types>
        <w:behaviors>
          <w:behavior w:val="content"/>
        </w:behaviors>
        <w:guid w:val="{040F38B2-0633-45E9-AF38-CBE900958DBD}"/>
      </w:docPartPr>
      <w:docPartBody>
        <w:p w:rsidR="006131A8" w:rsidRDefault="006131A8">
          <w:pPr>
            <w:pStyle w:val="767D16204FE54621A7CB80F49E32242C"/>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A8"/>
    <w:rsid w:val="00055F2B"/>
    <w:rsid w:val="004F47C3"/>
    <w:rsid w:val="006131A8"/>
    <w:rsid w:val="006D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91063B563740D3A3CC5E73834586F3">
    <w:name w:val="6691063B563740D3A3CC5E73834586F3"/>
  </w:style>
  <w:style w:type="paragraph" w:customStyle="1" w:styleId="5D5921920CF546E3B79A8FC1E84790E9">
    <w:name w:val="5D5921920CF546E3B79A8FC1E84790E9"/>
  </w:style>
  <w:style w:type="paragraph" w:customStyle="1" w:styleId="55DBC2EC15DA47A7B7AF82B21810B4FC">
    <w:name w:val="55DBC2EC15DA47A7B7AF82B21810B4FC"/>
  </w:style>
  <w:style w:type="paragraph" w:customStyle="1" w:styleId="19E15C173A73445181CF1A945518D243">
    <w:name w:val="19E15C173A73445181CF1A945518D243"/>
  </w:style>
  <w:style w:type="paragraph" w:customStyle="1" w:styleId="E0ABB92F5A63420696264BC6E53BC28F">
    <w:name w:val="E0ABB92F5A63420696264BC6E53BC28F"/>
  </w:style>
  <w:style w:type="paragraph" w:customStyle="1" w:styleId="58786E3E34E94459A4CE2708EAE98E4C">
    <w:name w:val="58786E3E34E94459A4CE2708EAE98E4C"/>
  </w:style>
  <w:style w:type="paragraph" w:customStyle="1" w:styleId="F625B9FC46744DE49111229DD7371222">
    <w:name w:val="F625B9FC46744DE49111229DD7371222"/>
  </w:style>
  <w:style w:type="paragraph" w:customStyle="1" w:styleId="E5CD5D388C0A4F3B8D456A93FE7D0C0B">
    <w:name w:val="E5CD5D388C0A4F3B8D456A93FE7D0C0B"/>
  </w:style>
  <w:style w:type="paragraph" w:customStyle="1" w:styleId="A26E6CE7C57943BF8162C18149397AB2">
    <w:name w:val="A26E6CE7C57943BF8162C18149397AB2"/>
  </w:style>
  <w:style w:type="paragraph" w:customStyle="1" w:styleId="F857D5A7241F4F7ABDEF1DAFF3FC659A">
    <w:name w:val="F857D5A7241F4F7ABDEF1DAFF3FC659A"/>
  </w:style>
  <w:style w:type="paragraph" w:customStyle="1" w:styleId="4053883038D64ED4AAB955A5E1F52012">
    <w:name w:val="4053883038D64ED4AAB955A5E1F52012"/>
  </w:style>
  <w:style w:type="paragraph" w:customStyle="1" w:styleId="52BDD6D904764543AB12B9BC82E62B9B">
    <w:name w:val="52BDD6D904764543AB12B9BC82E62B9B"/>
  </w:style>
  <w:style w:type="paragraph" w:customStyle="1" w:styleId="2F7AD05A07A34B0CB8466875CC25A959">
    <w:name w:val="2F7AD05A07A34B0CB8466875CC25A959"/>
  </w:style>
  <w:style w:type="paragraph" w:customStyle="1" w:styleId="0FADC54AC5DB4D459A7D7FB1CD76E918">
    <w:name w:val="0FADC54AC5DB4D459A7D7FB1CD76E918"/>
  </w:style>
  <w:style w:type="paragraph" w:customStyle="1" w:styleId="C1BB5F7140BF407D977273FA6ABBED3F">
    <w:name w:val="C1BB5F7140BF407D977273FA6ABBED3F"/>
  </w:style>
  <w:style w:type="paragraph" w:customStyle="1" w:styleId="034FE143B5B5402CB5F972F1E38A4F7F">
    <w:name w:val="034FE143B5B5402CB5F972F1E38A4F7F"/>
  </w:style>
  <w:style w:type="paragraph" w:customStyle="1" w:styleId="F175197333F44EB68FEB5A98F1B40BDA">
    <w:name w:val="F175197333F44EB68FEB5A98F1B40BDA"/>
  </w:style>
  <w:style w:type="paragraph" w:customStyle="1" w:styleId="2B35322E5EA146E4B17A86075D40B8F3">
    <w:name w:val="2B35322E5EA146E4B17A86075D40B8F3"/>
  </w:style>
  <w:style w:type="paragraph" w:customStyle="1" w:styleId="ACD9D5E62B774B5E89DA620E18CF3F46">
    <w:name w:val="ACD9D5E62B774B5E89DA620E18CF3F46"/>
  </w:style>
  <w:style w:type="paragraph" w:customStyle="1" w:styleId="0412BC4F0D9A430DB25CBB6649BEBC92">
    <w:name w:val="0412BC4F0D9A430DB25CBB6649BEBC92"/>
  </w:style>
  <w:style w:type="paragraph" w:customStyle="1" w:styleId="2A3ADBC1A55E4D5FA8A0916D19D0F89D">
    <w:name w:val="2A3ADBC1A55E4D5FA8A0916D19D0F89D"/>
  </w:style>
  <w:style w:type="paragraph" w:customStyle="1" w:styleId="16CFF25785A44DCA8B0FE5B518AEC05D">
    <w:name w:val="16CFF25785A44DCA8B0FE5B518AEC05D"/>
  </w:style>
  <w:style w:type="paragraph" w:customStyle="1" w:styleId="4A73B8D8169A413ABFEE2E9A946DF8A3">
    <w:name w:val="4A73B8D8169A413ABFEE2E9A946DF8A3"/>
  </w:style>
  <w:style w:type="paragraph" w:customStyle="1" w:styleId="BD52520CE80442FD89BA2B981ED1B5B4">
    <w:name w:val="BD52520CE80442FD89BA2B981ED1B5B4"/>
  </w:style>
  <w:style w:type="paragraph" w:customStyle="1" w:styleId="4D8E543C86894A628EE69EE6D440D1C1">
    <w:name w:val="4D8E543C86894A628EE69EE6D440D1C1"/>
  </w:style>
  <w:style w:type="paragraph" w:customStyle="1" w:styleId="F594C053C36A4293BC87E78FEDB63D2C">
    <w:name w:val="F594C053C36A4293BC87E78FEDB63D2C"/>
  </w:style>
  <w:style w:type="paragraph" w:customStyle="1" w:styleId="ED6A662071EF449AABF2AA1F8F11EB8E">
    <w:name w:val="ED6A662071EF449AABF2AA1F8F11EB8E"/>
  </w:style>
  <w:style w:type="paragraph" w:customStyle="1" w:styleId="7CE2B7B0BD604E258C86C6B28DDD43CB">
    <w:name w:val="7CE2B7B0BD604E258C86C6B28DDD43CB"/>
  </w:style>
  <w:style w:type="paragraph" w:customStyle="1" w:styleId="44859A8117CD429FA235A65E4CA46499">
    <w:name w:val="44859A8117CD429FA235A65E4CA46499"/>
  </w:style>
  <w:style w:type="paragraph" w:customStyle="1" w:styleId="6549EF6D9B9D4951B43CE79A1E2233FA">
    <w:name w:val="6549EF6D9B9D4951B43CE79A1E2233FA"/>
  </w:style>
  <w:style w:type="paragraph" w:customStyle="1" w:styleId="F79737367FE44EFAB48C6CDF1E36248C">
    <w:name w:val="F79737367FE44EFAB48C6CDF1E36248C"/>
  </w:style>
  <w:style w:type="paragraph" w:customStyle="1" w:styleId="03B58E10AE7F4C4B8A301A31B1AE5BF3">
    <w:name w:val="03B58E10AE7F4C4B8A301A31B1AE5BF3"/>
  </w:style>
  <w:style w:type="paragraph" w:customStyle="1" w:styleId="77C2ACE83B0747EBA4547C7D5E5AFDD9">
    <w:name w:val="77C2ACE83B0747EBA4547C7D5E5AFDD9"/>
  </w:style>
  <w:style w:type="paragraph" w:customStyle="1" w:styleId="2CDC22EE83DD49DBBB3437B4B9181CC1">
    <w:name w:val="2CDC22EE83DD49DBBB3437B4B9181CC1"/>
  </w:style>
  <w:style w:type="paragraph" w:customStyle="1" w:styleId="6FA9D8662AB64438A85F5495C36F4DC5">
    <w:name w:val="6FA9D8662AB64438A85F5495C36F4DC5"/>
  </w:style>
  <w:style w:type="paragraph" w:customStyle="1" w:styleId="8B021D6B6C274B5A8C6E340910BFF77C">
    <w:name w:val="8B021D6B6C274B5A8C6E340910BFF77C"/>
  </w:style>
  <w:style w:type="paragraph" w:customStyle="1" w:styleId="EF2B06D652DD4006B1F7235811F446D4">
    <w:name w:val="EF2B06D652DD4006B1F7235811F446D4"/>
  </w:style>
  <w:style w:type="paragraph" w:customStyle="1" w:styleId="767D16204FE54621A7CB80F49E32242C">
    <w:name w:val="767D16204FE54621A7CB80F49E322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 Template 05.25.2026</Template>
  <TotalTime>116</TotalTime>
  <Pages>30</Pages>
  <Words>10065</Words>
  <Characters>57371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4</cp:revision>
  <cp:lastPrinted>2026-01-05T21:01:00Z</cp:lastPrinted>
  <dcterms:created xsi:type="dcterms:W3CDTF">2026-07-23T14:49:00Z</dcterms:created>
  <dcterms:modified xsi:type="dcterms:W3CDTF">2026-07-23T17:01:00Z</dcterms:modified>
</cp:coreProperties>
</file>