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02477825"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130192">
        <w:rPr>
          <w:rFonts w:ascii="Times New Roman" w:hAnsi="Times New Roman" w:cs="Times New Roman"/>
        </w:rPr>
        <w:t>FOR PROPOSAL #</w:t>
      </w:r>
      <w:r w:rsidR="00130192" w:rsidRPr="00130192">
        <w:rPr>
          <w:rFonts w:ascii="Times New Roman" w:hAnsi="Times New Roman" w:cs="Times New Roman"/>
        </w:rPr>
        <w:t>20251313216</w:t>
      </w:r>
      <w:r w:rsidRPr="009A3EA6">
        <w:rPr>
          <w:rFonts w:ascii="Times New Roman" w:hAnsi="Times New Roman" w:cs="Times New Roman"/>
        </w:rPr>
        <w:br/>
      </w:r>
      <w:r w:rsidR="00AB05ED">
        <w:rPr>
          <w:rFonts w:ascii="Times New Roman" w:hAnsi="Times New Roman" w:cs="Times New Roman"/>
          <w:szCs w:val="22"/>
        </w:rPr>
        <w:t>Coronary Artery Bypass Grafts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635A1CC3"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AB05ED">
        <w:rPr>
          <w:rFonts w:ascii="Times New Roman" w:hAnsi="Times New Roman" w:cs="Times New Roman"/>
          <w:szCs w:val="22"/>
        </w:rPr>
        <w:t>Coronary Artery Bypass Grafts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57E3B0A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Release Date:</w:t>
      </w:r>
      <w:r w:rsidR="003C301A">
        <w:rPr>
          <w:rFonts w:ascii="Times New Roman" w:hAnsi="Times New Roman" w:cs="Times New Roman"/>
          <w:color w:val="0000FF"/>
        </w:rPr>
        <w:t xml:space="preserve"> 05/23/2025</w:t>
      </w:r>
    </w:p>
    <w:p w14:paraId="7574978A" w14:textId="0C7ED7EE"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3C301A">
        <w:rPr>
          <w:rFonts w:ascii="Times New Roman" w:hAnsi="Times New Roman" w:cs="Times New Roman"/>
          <w:color w:val="0000FF"/>
          <w:u w:val="single"/>
        </w:rPr>
        <w:t>06/</w:t>
      </w:r>
      <w:r w:rsidR="00DC3181">
        <w:rPr>
          <w:rFonts w:ascii="Times New Roman" w:hAnsi="Times New Roman" w:cs="Times New Roman"/>
          <w:color w:val="0000FF"/>
          <w:u w:val="single"/>
        </w:rPr>
        <w:t>20</w:t>
      </w:r>
      <w:r w:rsidR="003C301A">
        <w:rPr>
          <w:rFonts w:ascii="Times New Roman" w:hAnsi="Times New Roman" w:cs="Times New Roman"/>
          <w:color w:val="0000FF"/>
          <w:u w:val="single"/>
        </w:rPr>
        <w:t>/2025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384AC7B0" w:rsidR="00EC7C8E" w:rsidRPr="00130192"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w:t>
      </w:r>
      <w:r w:rsidRPr="00130192">
        <w:rPr>
          <w:rFonts w:ascii="Times New Roman" w:hAnsi="Times New Roman" w:cs="Times New Roman"/>
          <w:b w:val="0"/>
          <w:szCs w:val="22"/>
        </w:rPr>
        <w:t xml:space="preserve">upon vendor proposals (“Solicitation Response(s)”) to this Solicitation (“Solicitation”). The District is soliciting vendor proposals from vendors capable of supplying the District with </w:t>
      </w:r>
      <w:r w:rsidR="00130192" w:rsidRPr="00130192">
        <w:rPr>
          <w:rFonts w:ascii="Times New Roman" w:hAnsi="Times New Roman" w:cs="Times New Roman"/>
          <w:szCs w:val="22"/>
        </w:rPr>
        <w:t>Coronary Artery Bypass Grafts</w:t>
      </w:r>
      <w:r w:rsidRPr="00130192">
        <w:rPr>
          <w:rFonts w:ascii="Times New Roman" w:hAnsi="Times New Roman" w:cs="Times New Roman"/>
          <w:b w:val="0"/>
          <w:bCs/>
          <w:szCs w:val="22"/>
        </w:rPr>
        <w:t xml:space="preserve"> </w:t>
      </w:r>
      <w:r w:rsidRPr="00130192">
        <w:rPr>
          <w:rFonts w:ascii="Times New Roman" w:hAnsi="Times New Roman" w:cs="Times New Roman"/>
          <w:b w:val="0"/>
          <w:szCs w:val="22"/>
        </w:rPr>
        <w:t>(the “Product(s)”), as set forth and specified herein (See</w:t>
      </w:r>
      <w:r w:rsidRPr="00130192">
        <w:rPr>
          <w:rFonts w:ascii="Times New Roman" w:hAnsi="Times New Roman"/>
          <w:b w:val="0"/>
        </w:rPr>
        <w:t xml:space="preserve"> </w:t>
      </w:r>
      <w:r w:rsidRPr="00130192">
        <w:rPr>
          <w:rFonts w:ascii="Times New Roman" w:hAnsi="Times New Roman" w:cs="Times New Roman"/>
          <w:szCs w:val="22"/>
        </w:rPr>
        <w:t xml:space="preserve">Section </w:t>
      </w:r>
      <w:r w:rsidRPr="00130192">
        <w:rPr>
          <w:rFonts w:ascii="Times New Roman" w:hAnsi="Times New Roman" w:cs="Times New Roman"/>
          <w:szCs w:val="22"/>
        </w:rPr>
        <w:fldChar w:fldCharType="begin"/>
      </w:r>
      <w:r w:rsidRPr="00130192">
        <w:rPr>
          <w:rFonts w:ascii="Times New Roman" w:hAnsi="Times New Roman" w:cs="Times New Roman"/>
          <w:szCs w:val="22"/>
        </w:rPr>
        <w:instrText xml:space="preserve"> REF _Ref66699916 \w \p \h </w:instrText>
      </w:r>
      <w:r w:rsidR="00130192">
        <w:rPr>
          <w:rFonts w:ascii="Times New Roman" w:hAnsi="Times New Roman" w:cs="Times New Roman"/>
          <w:szCs w:val="22"/>
        </w:rPr>
        <w:instrText xml:space="preserve"> \* MERGEFORMAT </w:instrText>
      </w:r>
      <w:r w:rsidRPr="00130192">
        <w:rPr>
          <w:rFonts w:ascii="Times New Roman" w:hAnsi="Times New Roman" w:cs="Times New Roman"/>
          <w:szCs w:val="22"/>
        </w:rPr>
      </w:r>
      <w:r w:rsidRPr="00130192">
        <w:rPr>
          <w:rFonts w:ascii="Times New Roman" w:hAnsi="Times New Roman" w:cs="Times New Roman"/>
          <w:szCs w:val="22"/>
        </w:rPr>
        <w:fldChar w:fldCharType="separate"/>
      </w:r>
      <w:r w:rsidRPr="00130192">
        <w:rPr>
          <w:rFonts w:ascii="Times New Roman" w:hAnsi="Times New Roman" w:cs="Times New Roman"/>
          <w:szCs w:val="22"/>
        </w:rPr>
        <w:t>II below</w:t>
      </w:r>
      <w:r w:rsidRPr="00130192">
        <w:rPr>
          <w:rFonts w:ascii="Times New Roman" w:hAnsi="Times New Roman" w:cs="Times New Roman"/>
          <w:szCs w:val="22"/>
        </w:rPr>
        <w:fldChar w:fldCharType="end"/>
      </w:r>
      <w:r w:rsidRPr="00130192">
        <w:rPr>
          <w:rFonts w:ascii="Times New Roman" w:hAnsi="Times New Roman" w:cs="Times New Roman"/>
          <w:szCs w:val="22"/>
        </w:rPr>
        <w:t xml:space="preserve">, </w:t>
      </w:r>
      <w:r w:rsidRPr="00130192">
        <w:rPr>
          <w:rFonts w:ascii="Times New Roman" w:hAnsi="Times New Roman" w:cs="Times New Roman"/>
          <w:szCs w:val="22"/>
        </w:rPr>
        <w:fldChar w:fldCharType="begin"/>
      </w:r>
      <w:r w:rsidRPr="00130192">
        <w:rPr>
          <w:rFonts w:ascii="Times New Roman" w:hAnsi="Times New Roman" w:cs="Times New Roman"/>
          <w:szCs w:val="22"/>
        </w:rPr>
        <w:instrText xml:space="preserve"> REF _Ref66699916 \h  \* MERGEFORMAT </w:instrText>
      </w:r>
      <w:r w:rsidRPr="00130192">
        <w:rPr>
          <w:rFonts w:ascii="Times New Roman" w:hAnsi="Times New Roman" w:cs="Times New Roman"/>
          <w:szCs w:val="22"/>
        </w:rPr>
      </w:r>
      <w:r w:rsidRPr="00130192">
        <w:rPr>
          <w:rFonts w:ascii="Times New Roman" w:hAnsi="Times New Roman" w:cs="Times New Roman"/>
          <w:szCs w:val="22"/>
        </w:rPr>
        <w:fldChar w:fldCharType="separate"/>
      </w:r>
      <w:r w:rsidRPr="00130192">
        <w:rPr>
          <w:rFonts w:ascii="Times New Roman" w:hAnsi="Times New Roman" w:cs="Times New Roman"/>
          <w:szCs w:val="22"/>
        </w:rPr>
        <w:t>Business Requirements</w:t>
      </w:r>
      <w:r w:rsidRPr="00130192">
        <w:rPr>
          <w:rFonts w:ascii="Times New Roman" w:hAnsi="Times New Roman" w:cs="Times New Roman"/>
          <w:szCs w:val="22"/>
        </w:rPr>
        <w:fldChar w:fldCharType="end"/>
      </w:r>
      <w:r w:rsidRPr="00130192">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130192">
        <w:rPr>
          <w:rFonts w:ascii="Times New Roman" w:hAnsi="Times New Roman" w:cs="Times New Roman"/>
          <w:szCs w:val="22"/>
        </w:rPr>
        <w:t xml:space="preserve">Section </w:t>
      </w:r>
      <w:r w:rsidRPr="00130192">
        <w:rPr>
          <w:rFonts w:ascii="Times New Roman" w:hAnsi="Times New Roman" w:cs="Times New Roman"/>
          <w:szCs w:val="22"/>
        </w:rPr>
        <w:fldChar w:fldCharType="begin"/>
      </w:r>
      <w:r w:rsidRPr="00130192">
        <w:rPr>
          <w:rFonts w:ascii="Times New Roman" w:hAnsi="Times New Roman" w:cs="Times New Roman"/>
          <w:szCs w:val="22"/>
        </w:rPr>
        <w:instrText xml:space="preserve"> REF _Ref66699951 \w \h </w:instrText>
      </w:r>
      <w:r w:rsidR="00130192">
        <w:rPr>
          <w:rFonts w:ascii="Times New Roman" w:hAnsi="Times New Roman" w:cs="Times New Roman"/>
          <w:szCs w:val="22"/>
        </w:rPr>
        <w:instrText xml:space="preserve"> \* MERGEFORMAT </w:instrText>
      </w:r>
      <w:r w:rsidRPr="00130192">
        <w:rPr>
          <w:rFonts w:ascii="Times New Roman" w:hAnsi="Times New Roman" w:cs="Times New Roman"/>
          <w:szCs w:val="22"/>
        </w:rPr>
      </w:r>
      <w:r w:rsidRPr="00130192">
        <w:rPr>
          <w:rFonts w:ascii="Times New Roman" w:hAnsi="Times New Roman" w:cs="Times New Roman"/>
          <w:szCs w:val="22"/>
        </w:rPr>
        <w:fldChar w:fldCharType="separate"/>
      </w:r>
      <w:r w:rsidRPr="00130192">
        <w:rPr>
          <w:rFonts w:ascii="Times New Roman" w:hAnsi="Times New Roman" w:cs="Times New Roman"/>
          <w:szCs w:val="22"/>
        </w:rPr>
        <w:t>I.B</w:t>
      </w:r>
      <w:r w:rsidRPr="00130192">
        <w:rPr>
          <w:rFonts w:ascii="Times New Roman" w:hAnsi="Times New Roman" w:cs="Times New Roman"/>
          <w:szCs w:val="22"/>
        </w:rPr>
        <w:fldChar w:fldCharType="end"/>
      </w:r>
      <w:r w:rsidRPr="00130192">
        <w:rPr>
          <w:rFonts w:ascii="Times New Roman" w:hAnsi="Times New Roman"/>
          <w:b w:val="0"/>
        </w:rPr>
        <w:t xml:space="preserve"> </w:t>
      </w:r>
      <w:r w:rsidRPr="00130192">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27DB86E0" w:rsidR="00EC7C8E" w:rsidRPr="00130192" w:rsidRDefault="00EC7C8E" w:rsidP="00EC7C8E">
      <w:pPr>
        <w:pStyle w:val="Heading2para"/>
        <w:spacing w:before="0"/>
        <w:ind w:left="0" w:firstLine="0"/>
        <w:jc w:val="both"/>
        <w:rPr>
          <w:rFonts w:eastAsia="Calibri"/>
        </w:rPr>
      </w:pPr>
      <w:r w:rsidRPr="00130192">
        <w:rPr>
          <w:rFonts w:cs="Times New Roman"/>
          <w:szCs w:val="22"/>
        </w:rPr>
        <w:t xml:space="preserve">A Solicitation Response does not commit the </w:t>
      </w:r>
      <w:proofErr w:type="gramStart"/>
      <w:r w:rsidRPr="00130192">
        <w:rPr>
          <w:rFonts w:cs="Times New Roman"/>
          <w:szCs w:val="22"/>
        </w:rPr>
        <w:t>District</w:t>
      </w:r>
      <w:proofErr w:type="gramEnd"/>
      <w:r w:rsidRPr="00130192">
        <w:rPr>
          <w:rFonts w:cs="Times New Roman"/>
          <w:szCs w:val="22"/>
        </w:rPr>
        <w:t xml:space="preserve"> to accept such Solicitation Response or to award a contract based on any Solicitation Response (“Contract Award”) merely because a Solicitation Response may propose the lowest price for the Products.  The </w:t>
      </w:r>
      <w:proofErr w:type="gramStart"/>
      <w:r w:rsidRPr="00130192">
        <w:rPr>
          <w:rFonts w:cs="Times New Roman"/>
          <w:szCs w:val="22"/>
        </w:rPr>
        <w:t>District</w:t>
      </w:r>
      <w:proofErr w:type="gramEnd"/>
      <w:r w:rsidRPr="00130192">
        <w:rPr>
          <w:rFonts w:cs="Times New Roman"/>
          <w:szCs w:val="22"/>
        </w:rPr>
        <w:t xml:space="preserve"> expressly reserves the right to base any Contract Award hereunder upon its evaluation of all relevant factors regarding the vendor, including, but not limited to, </w:t>
      </w:r>
      <w:r w:rsidRPr="00130192">
        <w:t>Product</w:t>
      </w:r>
      <w:r w:rsidRPr="00130192">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130192">
        <w:rPr>
          <w:rFonts w:eastAsia="Calibri"/>
        </w:rPr>
        <w:t xml:space="preserve">Qualifications and omissions will be considered when evaluating vendor solicitation responses. A Solicitation Response that does not meet the minimum requirements set forth in </w:t>
      </w:r>
      <w:r w:rsidRPr="00130192">
        <w:rPr>
          <w:rFonts w:cs="Times New Roman"/>
          <w:szCs w:val="22"/>
        </w:rPr>
        <w:t xml:space="preserve">Section </w:t>
      </w:r>
      <w:r w:rsidRPr="00130192">
        <w:rPr>
          <w:rFonts w:cs="Times New Roman"/>
          <w:szCs w:val="22"/>
        </w:rPr>
        <w:fldChar w:fldCharType="begin"/>
      </w:r>
      <w:r w:rsidRPr="00130192">
        <w:rPr>
          <w:rFonts w:cs="Times New Roman"/>
          <w:szCs w:val="22"/>
        </w:rPr>
        <w:instrText xml:space="preserve"> REF _Ref66699916 \w \p \h </w:instrText>
      </w:r>
      <w:r w:rsidR="00130192">
        <w:rPr>
          <w:rFonts w:cs="Times New Roman"/>
          <w:szCs w:val="22"/>
        </w:rPr>
        <w:instrText xml:space="preserve"> \* MERGEFORMAT </w:instrText>
      </w:r>
      <w:r w:rsidRPr="00130192">
        <w:rPr>
          <w:rFonts w:cs="Times New Roman"/>
          <w:szCs w:val="22"/>
        </w:rPr>
      </w:r>
      <w:r w:rsidRPr="00130192">
        <w:rPr>
          <w:rFonts w:cs="Times New Roman"/>
          <w:szCs w:val="22"/>
        </w:rPr>
        <w:fldChar w:fldCharType="separate"/>
      </w:r>
      <w:r w:rsidRPr="00130192">
        <w:rPr>
          <w:rFonts w:cs="Times New Roman"/>
          <w:szCs w:val="22"/>
        </w:rPr>
        <w:t>II below</w:t>
      </w:r>
      <w:r w:rsidRPr="00130192">
        <w:rPr>
          <w:rFonts w:cs="Times New Roman"/>
          <w:szCs w:val="22"/>
        </w:rPr>
        <w:fldChar w:fldCharType="end"/>
      </w:r>
      <w:r w:rsidRPr="00130192">
        <w:rPr>
          <w:rFonts w:cs="Times New Roman"/>
          <w:szCs w:val="22"/>
        </w:rPr>
        <w:t xml:space="preserve">, </w:t>
      </w:r>
      <w:r w:rsidRPr="00130192">
        <w:rPr>
          <w:rFonts w:cs="Times New Roman"/>
          <w:i/>
          <w:iCs/>
          <w:szCs w:val="22"/>
        </w:rPr>
        <w:fldChar w:fldCharType="begin"/>
      </w:r>
      <w:r w:rsidRPr="00130192">
        <w:rPr>
          <w:rFonts w:cs="Times New Roman"/>
          <w:i/>
          <w:iCs/>
          <w:szCs w:val="22"/>
        </w:rPr>
        <w:instrText xml:space="preserve"> REF _Ref66699916 \h  \* MERGEFORMAT </w:instrText>
      </w:r>
      <w:r w:rsidRPr="00130192">
        <w:rPr>
          <w:rFonts w:cs="Times New Roman"/>
          <w:i/>
          <w:iCs/>
          <w:szCs w:val="22"/>
        </w:rPr>
      </w:r>
      <w:r w:rsidRPr="00130192">
        <w:rPr>
          <w:rFonts w:cs="Times New Roman"/>
          <w:i/>
          <w:iCs/>
          <w:szCs w:val="22"/>
        </w:rPr>
        <w:fldChar w:fldCharType="separate"/>
      </w:r>
      <w:r w:rsidRPr="00130192">
        <w:rPr>
          <w:rFonts w:cs="Times New Roman"/>
          <w:i/>
          <w:iCs/>
          <w:szCs w:val="22"/>
        </w:rPr>
        <w:t>Business Requirements</w:t>
      </w:r>
      <w:r w:rsidRPr="00130192">
        <w:rPr>
          <w:rFonts w:cs="Times New Roman"/>
          <w:i/>
          <w:iCs/>
          <w:szCs w:val="22"/>
        </w:rPr>
        <w:fldChar w:fldCharType="end"/>
      </w:r>
      <w:r w:rsidRPr="00130192">
        <w:rPr>
          <w:rFonts w:cs="Times New Roman"/>
          <w:szCs w:val="22"/>
        </w:rPr>
        <w:t>, will be disqualified.</w:t>
      </w:r>
    </w:p>
    <w:p w14:paraId="269C45E9" w14:textId="2063ABD6" w:rsidR="00EC7C8E" w:rsidRPr="00130192" w:rsidRDefault="00EC7C8E" w:rsidP="00EC7C8E">
      <w:pPr>
        <w:pStyle w:val="Heading2para"/>
        <w:spacing w:before="0"/>
        <w:ind w:left="0" w:firstLine="0"/>
        <w:jc w:val="both"/>
        <w:rPr>
          <w:rFonts w:cs="Times New Roman"/>
          <w:szCs w:val="22"/>
        </w:rPr>
      </w:pPr>
      <w:r w:rsidRPr="00130192">
        <w:rPr>
          <w:rFonts w:cs="Times New Roman"/>
          <w:szCs w:val="22"/>
        </w:rPr>
        <w:t xml:space="preserve">This Solicitation is not an order and does not commit the </w:t>
      </w:r>
      <w:proofErr w:type="gramStart"/>
      <w:r w:rsidRPr="00130192">
        <w:rPr>
          <w:rFonts w:cs="Times New Roman"/>
          <w:szCs w:val="22"/>
        </w:rPr>
        <w:t>District</w:t>
      </w:r>
      <w:proofErr w:type="gramEnd"/>
      <w:r w:rsidRPr="00130192">
        <w:rPr>
          <w:rFonts w:cs="Times New Roman"/>
          <w:szCs w:val="22"/>
        </w:rPr>
        <w:t xml:space="preserve"> to pay for any costs incurred by the prospective vendor in the preparation or submission of the Solicitation or in the procurement of the </w:t>
      </w:r>
      <w:r w:rsidRPr="00130192">
        <w:t>Product</w:t>
      </w:r>
      <w:r w:rsidRPr="00130192">
        <w:rPr>
          <w:rFonts w:cs="Times New Roman"/>
          <w:szCs w:val="22"/>
        </w:rPr>
        <w:t xml:space="preserve">.  </w:t>
      </w:r>
      <w:r w:rsidRPr="00130192">
        <w:t>Product</w:t>
      </w:r>
      <w:r w:rsidRPr="00130192">
        <w:rPr>
          <w:rFonts w:cs="Times New Roman"/>
          <w:szCs w:val="22"/>
        </w:rPr>
        <w:t xml:space="preserve"> quantity estimates used herein may or may not reflect actual quantities needed or used by the </w:t>
      </w:r>
      <w:proofErr w:type="gramStart"/>
      <w:r w:rsidRPr="00130192">
        <w:rPr>
          <w:rFonts w:cs="Times New Roman"/>
          <w:szCs w:val="22"/>
        </w:rPr>
        <w:t>District</w:t>
      </w:r>
      <w:proofErr w:type="gramEnd"/>
      <w:r w:rsidRPr="00130192">
        <w:rPr>
          <w:rFonts w:cs="Times New Roman"/>
          <w:szCs w:val="22"/>
        </w:rPr>
        <w:t xml:space="preserve"> in the future, and do not commit the </w:t>
      </w:r>
      <w:proofErr w:type="gramStart"/>
      <w:r w:rsidRPr="00130192">
        <w:rPr>
          <w:rFonts w:cs="Times New Roman"/>
          <w:szCs w:val="22"/>
        </w:rPr>
        <w:t>District</w:t>
      </w:r>
      <w:proofErr w:type="gramEnd"/>
      <w:r w:rsidRPr="00130192">
        <w:rPr>
          <w:rFonts w:cs="Times New Roman"/>
          <w:szCs w:val="22"/>
        </w:rPr>
        <w:t xml:space="preserve"> to order specific </w:t>
      </w:r>
      <w:r w:rsidRPr="00130192">
        <w:t>Product</w:t>
      </w:r>
      <w:r w:rsidRPr="00130192">
        <w:rPr>
          <w:rFonts w:cs="Times New Roman"/>
          <w:szCs w:val="22"/>
        </w:rPr>
        <w:t xml:space="preserve"> quantities. Any Solicitation Response accompanied by terms and conditions that conflict with this Solicitation may be rejected by the </w:t>
      </w:r>
      <w:proofErr w:type="gramStart"/>
      <w:r w:rsidRPr="00130192">
        <w:rPr>
          <w:rFonts w:cs="Times New Roman"/>
          <w:szCs w:val="22"/>
        </w:rPr>
        <w:t>District</w:t>
      </w:r>
      <w:proofErr w:type="gramEnd"/>
      <w:r w:rsidRPr="00130192">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130192">
        <w:rPr>
          <w:rFonts w:cs="Times New Roman"/>
          <w:szCs w:val="22"/>
        </w:rPr>
        <w:t xml:space="preserve">The </w:t>
      </w:r>
      <w:proofErr w:type="gramStart"/>
      <w:r w:rsidRPr="00130192">
        <w:rPr>
          <w:rFonts w:cs="Times New Roman"/>
          <w:szCs w:val="22"/>
        </w:rPr>
        <w:t>District</w:t>
      </w:r>
      <w:proofErr w:type="gramEnd"/>
      <w:r w:rsidRPr="00130192">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130192">
        <w:rPr>
          <w:rFonts w:cs="Times New Roman"/>
          <w:szCs w:val="22"/>
        </w:rPr>
        <w:t>District</w:t>
      </w:r>
      <w:proofErr w:type="gramEnd"/>
      <w:r w:rsidRPr="00130192">
        <w:rPr>
          <w:rFonts w:cs="Times New Roman"/>
          <w:szCs w:val="22"/>
        </w:rPr>
        <w:t xml:space="preserve"> in response to this Solicitation.  However, prior to making any award hereunder, the </w:t>
      </w:r>
      <w:proofErr w:type="gramStart"/>
      <w:r w:rsidRPr="00130192">
        <w:rPr>
          <w:rFonts w:cs="Times New Roman"/>
          <w:szCs w:val="22"/>
        </w:rPr>
        <w:t>District</w:t>
      </w:r>
      <w:proofErr w:type="gramEnd"/>
      <w:r w:rsidRPr="00130192">
        <w:rPr>
          <w:rFonts w:cs="Times New Roman"/>
          <w:szCs w:val="22"/>
        </w:rPr>
        <w:t xml:space="preserve"> also reserves the right to engage in additional discussions with one or more of the vendors responding to this Solicitation.</w:t>
      </w:r>
      <w:r w:rsidRPr="009A3EA6">
        <w:rPr>
          <w:rFonts w:cs="Times New Roman"/>
          <w:szCs w:val="22"/>
        </w:rPr>
        <w:t xml:space="preserve">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11"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12"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3"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4"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5"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6"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7"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8"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9"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20"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21"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23"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4"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5"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6"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7"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8"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9"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08C392E4"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30" w:history="1">
        <w:r w:rsidRPr="009A3EA6">
          <w:rPr>
            <w:rStyle w:val="Hyperlink"/>
            <w:b/>
            <w:highlight w:val="yellow"/>
          </w:rPr>
          <w:t>Bid_submissions@jpshealth.org</w:t>
        </w:r>
      </w:hyperlink>
      <w:r w:rsidRPr="009A3EA6">
        <w:rPr>
          <w:rStyle w:val="Hyperlink"/>
          <w:szCs w:val="22"/>
        </w:rPr>
        <w:t xml:space="preserve">.  </w:t>
      </w:r>
      <w:r w:rsidR="00057AD3">
        <w:rPr>
          <w:rStyle w:val="Hyperlink"/>
          <w:b/>
          <w:bCs/>
          <w:color w:val="FF0000"/>
          <w:szCs w:val="22"/>
        </w:rPr>
        <w:t xml:space="preserve">Please ensure this RFP # is in the subject of the email with your proposal submission.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31"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4D721895"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Solicitation Responses are due on or </w:t>
      </w:r>
      <w:r w:rsidRPr="003C301A">
        <w:rPr>
          <w:szCs w:val="22"/>
          <w:highlight w:val="yellow"/>
        </w:rPr>
        <w:t xml:space="preserve">before </w:t>
      </w:r>
      <w:r w:rsidR="003C301A" w:rsidRPr="003C301A">
        <w:rPr>
          <w:b/>
          <w:szCs w:val="22"/>
          <w:highlight w:val="yellow"/>
        </w:rPr>
        <w:t>06/13/2025</w:t>
      </w:r>
      <w:r w:rsidRPr="003C301A">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629A160B" w:rsidR="00EC7C8E" w:rsidRPr="009A3EA6" w:rsidRDefault="003C301A" w:rsidP="00EC7C8E">
            <w:pPr>
              <w:pStyle w:val="TableText"/>
              <w:spacing w:after="0"/>
              <w:rPr>
                <w:b/>
                <w:color w:val="0000FF"/>
                <w:highlight w:val="yellow"/>
              </w:rPr>
            </w:pPr>
            <w:r>
              <w:rPr>
                <w:b/>
                <w:color w:val="0000FF"/>
                <w:highlight w:val="yellow"/>
              </w:rPr>
              <w:t>05/23/2025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3625641F" w:rsidR="00EC7C8E" w:rsidRPr="009A3EA6" w:rsidRDefault="003C301A" w:rsidP="00EC7C8E">
            <w:pPr>
              <w:pStyle w:val="TableText"/>
              <w:spacing w:after="0"/>
              <w:rPr>
                <w:b/>
                <w:color w:val="0000FF"/>
                <w:highlight w:val="yellow"/>
              </w:rPr>
            </w:pPr>
            <w:r>
              <w:rPr>
                <w:b/>
                <w:color w:val="0000FF"/>
                <w:highlight w:val="yellow"/>
              </w:rPr>
              <w:t>06/02/2025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C504831" w:rsidR="00EC7C8E" w:rsidRPr="009A3EA6" w:rsidRDefault="003C301A" w:rsidP="00EC7C8E">
            <w:pPr>
              <w:pStyle w:val="TableText"/>
              <w:spacing w:after="0"/>
              <w:rPr>
                <w:b/>
                <w:color w:val="0000FF"/>
                <w:highlight w:val="yellow"/>
              </w:rPr>
            </w:pPr>
            <w:r>
              <w:rPr>
                <w:b/>
                <w:color w:val="0000FF"/>
                <w:highlight w:val="yellow"/>
              </w:rPr>
              <w:t>06/13/2025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02EB3CDE"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3C301A">
        <w:rPr>
          <w:rFonts w:cs="Times New Roman"/>
          <w:b/>
          <w:szCs w:val="22"/>
          <w:highlight w:val="yellow"/>
        </w:rPr>
        <w:t>06/02/2025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w:t>
      </w:r>
      <w:r w:rsidRPr="009A3EA6">
        <w:rPr>
          <w:rFonts w:cs="Times New Roman"/>
          <w:szCs w:val="22"/>
        </w:rPr>
        <w:lastRenderedPageBreak/>
        <w:t xml:space="preserve">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486E1C26" w:rsidR="00EC7C8E" w:rsidRPr="009A3EA6" w:rsidRDefault="006F69D3"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2"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3" w:history="1">
        <w:r w:rsidRPr="009A3EA6">
          <w:rPr>
            <w:rStyle w:val="Hyperlink"/>
          </w:rPr>
          <w:t>https://www.jpshealthnet.org/vendors/open-rfpsrfbsrfqs</w:t>
        </w:r>
      </w:hyperlink>
      <w:r w:rsidRPr="009A3EA6">
        <w:rPr>
          <w:color w:val="0000FF"/>
        </w:rPr>
        <w:t xml:space="preserve"> </w:t>
      </w:r>
    </w:p>
    <w:p w14:paraId="623FEBB7" w14:textId="77777777" w:rsidR="00EC7C8E" w:rsidRPr="009A3EA6" w:rsidRDefault="00EC7C8E" w:rsidP="00EC7C8E">
      <w:pPr>
        <w:jc w:val="both"/>
        <w:rPr>
          <w:rFonts w:cs="Times New Roman"/>
          <w:szCs w:val="22"/>
        </w:rPr>
      </w:pPr>
      <w:bookmarkStart w:id="23" w:name="B_Hlt529005057"/>
      <w:bookmarkEnd w:id="23"/>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3CDC0A8"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6F69D3" w:rsidRPr="006F69D3">
        <w:rPr>
          <w:rFonts w:eastAsia="Calibri" w:cs="Times New Roman"/>
          <w:szCs w:val="22"/>
        </w:rPr>
        <w:t>Coronary Artery Bypass Grafts</w:t>
      </w:r>
      <w:r w:rsidRPr="006F69D3">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4"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5"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7EAF962F" w14:textId="2E2F7496" w:rsidR="00AB05ED" w:rsidRPr="006F69D3" w:rsidRDefault="00AB05ED" w:rsidP="00AB05ED">
      <w:pPr>
        <w:pStyle w:val="NormalWeb"/>
        <w:rPr>
          <w:color w:val="000000"/>
          <w:sz w:val="22"/>
          <w:szCs w:val="22"/>
        </w:rPr>
      </w:pPr>
      <w:r w:rsidRPr="006F69D3">
        <w:rPr>
          <w:color w:val="000000"/>
          <w:sz w:val="22"/>
          <w:szCs w:val="22"/>
        </w:rPr>
        <w:t xml:space="preserve">The </w:t>
      </w:r>
      <w:proofErr w:type="gramStart"/>
      <w:r w:rsidRPr="006F69D3">
        <w:rPr>
          <w:color w:val="000000"/>
          <w:sz w:val="22"/>
          <w:szCs w:val="22"/>
        </w:rPr>
        <w:t>District</w:t>
      </w:r>
      <w:proofErr w:type="gramEnd"/>
      <w:r w:rsidRPr="006F69D3">
        <w:rPr>
          <w:color w:val="000000"/>
          <w:sz w:val="22"/>
          <w:szCs w:val="22"/>
        </w:rPr>
        <w:t xml:space="preserve"> seeks a pricing agreement for</w:t>
      </w:r>
      <w:r w:rsidR="00DC3181">
        <w:rPr>
          <w:color w:val="000000"/>
          <w:sz w:val="22"/>
          <w:szCs w:val="22"/>
        </w:rPr>
        <w:t xml:space="preserve"> </w:t>
      </w:r>
      <w:bookmarkStart w:id="26" w:name="_Hlk199319784"/>
      <w:r w:rsidR="00DC3181">
        <w:rPr>
          <w:color w:val="000000"/>
          <w:sz w:val="22"/>
          <w:szCs w:val="22"/>
        </w:rPr>
        <w:t>Coronary Artery Bypass Grafts</w:t>
      </w:r>
      <w:r w:rsidRPr="006F69D3">
        <w:rPr>
          <w:color w:val="000000"/>
          <w:sz w:val="22"/>
          <w:szCs w:val="22"/>
        </w:rPr>
        <w:t xml:space="preserve"> </w:t>
      </w:r>
      <w:bookmarkEnd w:id="26"/>
      <w:r w:rsidRPr="006F69D3">
        <w:rPr>
          <w:color w:val="000000"/>
          <w:sz w:val="22"/>
          <w:szCs w:val="22"/>
        </w:rPr>
        <w:t xml:space="preserve">to provide both patient care and patient safety across the health system. Goals are to maintain or reduce operational costs </w:t>
      </w:r>
      <w:proofErr w:type="gramStart"/>
      <w:r w:rsidRPr="006F69D3">
        <w:rPr>
          <w:color w:val="000000"/>
          <w:sz w:val="22"/>
          <w:szCs w:val="22"/>
        </w:rPr>
        <w:t>to</w:t>
      </w:r>
      <w:proofErr w:type="gramEnd"/>
      <w:r w:rsidRPr="006F69D3">
        <w:rPr>
          <w:color w:val="000000"/>
          <w:sz w:val="22"/>
          <w:szCs w:val="22"/>
        </w:rPr>
        <w:t xml:space="preserve"> the departments, while upholding the quality of products that improve patient outcomes.</w:t>
      </w:r>
    </w:p>
    <w:p w14:paraId="0A627288" w14:textId="57C0D70C" w:rsidR="00EC7C8E" w:rsidRPr="00AB612C" w:rsidRDefault="00AB05ED" w:rsidP="00EC7C8E">
      <w:pPr>
        <w:spacing w:before="220" w:after="220"/>
        <w:jc w:val="both"/>
        <w:rPr>
          <w:rFonts w:eastAsia="Calibri"/>
          <w:szCs w:val="22"/>
        </w:rPr>
      </w:pPr>
      <w:r w:rsidRPr="006F69D3">
        <w:rPr>
          <w:color w:val="000000"/>
          <w:szCs w:val="22"/>
        </w:rPr>
        <w:lastRenderedPageBreak/>
        <w:t>Respondents must provide competitive savings opportunities for</w:t>
      </w:r>
      <w:r w:rsidR="00DC3181">
        <w:rPr>
          <w:color w:val="000000"/>
          <w:szCs w:val="22"/>
        </w:rPr>
        <w:t xml:space="preserve"> </w:t>
      </w:r>
      <w:r w:rsidR="00DC3181">
        <w:rPr>
          <w:color w:val="000000"/>
          <w:szCs w:val="22"/>
        </w:rPr>
        <w:t xml:space="preserve">Coronary Artery Bypass </w:t>
      </w:r>
      <w:r w:rsidR="00DC3181">
        <w:rPr>
          <w:color w:val="000000"/>
          <w:szCs w:val="22"/>
        </w:rPr>
        <w:t>Grafts</w:t>
      </w:r>
      <w:r w:rsidR="00DC3181" w:rsidRPr="006F69D3">
        <w:rPr>
          <w:color w:val="000000"/>
          <w:szCs w:val="22"/>
        </w:rPr>
        <w:t>.</w:t>
      </w:r>
      <w:r w:rsidRPr="006F69D3">
        <w:rPr>
          <w:color w:val="000000"/>
          <w:szCs w:val="22"/>
        </w:rPr>
        <w:t xml:space="preserve"> Vendors must offer opportunities for supply efficiency by improving supply fulfillment and providing solutions to address reoccurring backorders</w:t>
      </w:r>
      <w:r w:rsidR="00AB612C">
        <w:rPr>
          <w:rFonts w:eastAsia="Calibri"/>
          <w:szCs w:val="22"/>
        </w:rPr>
        <w:t>.</w:t>
      </w:r>
    </w:p>
    <w:p w14:paraId="0719456F" w14:textId="77777777" w:rsidR="006F69D3" w:rsidRPr="006F69D3" w:rsidRDefault="00EC7C8E" w:rsidP="004D6DDE">
      <w:pPr>
        <w:pStyle w:val="ListParagraph"/>
        <w:keepNext/>
        <w:numPr>
          <w:ilvl w:val="1"/>
          <w:numId w:val="4"/>
        </w:numPr>
        <w:autoSpaceDE w:val="0"/>
        <w:autoSpaceDN w:val="0"/>
        <w:adjustRightInd w:val="0"/>
        <w:spacing w:before="220" w:after="220"/>
        <w:contextualSpacing w:val="0"/>
        <w:rPr>
          <w:color w:val="000000"/>
          <w:sz w:val="27"/>
          <w:szCs w:val="27"/>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F69D3">
        <w:rPr>
          <w:rFonts w:eastAsia="Calibri"/>
          <w:b/>
          <w:u w:val="single"/>
        </w:rPr>
        <w:t>MINIMUM REQUIREMENTS</w:t>
      </w:r>
      <w:bookmarkEnd w:id="77"/>
      <w:bookmarkEnd w:id="78"/>
    </w:p>
    <w:p w14:paraId="0B16F7A9" w14:textId="4F298828" w:rsidR="00AB05ED" w:rsidRPr="006F69D3" w:rsidRDefault="00AB05ED" w:rsidP="006F69D3">
      <w:pPr>
        <w:keepNext/>
        <w:autoSpaceDE w:val="0"/>
        <w:autoSpaceDN w:val="0"/>
        <w:adjustRightInd w:val="0"/>
        <w:spacing w:before="220" w:after="220"/>
        <w:rPr>
          <w:color w:val="000000"/>
          <w:sz w:val="24"/>
          <w:szCs w:val="24"/>
        </w:rPr>
      </w:pPr>
      <w:r w:rsidRPr="006F69D3">
        <w:rPr>
          <w:color w:val="000000"/>
          <w:sz w:val="24"/>
          <w:szCs w:val="24"/>
        </w:rPr>
        <w:t>The Respondent must address new technology in their proposals with respect to new or anticipated items coming to market that could possibly be requested by the surgeons performing the procedures. Respondents must submit bids with price points and percentages to address such new technology or new product lines.</w:t>
      </w:r>
    </w:p>
    <w:p w14:paraId="0B27C672" w14:textId="23C572D8" w:rsidR="00AB05ED" w:rsidRPr="006F69D3" w:rsidRDefault="00AB05ED" w:rsidP="00AB05ED">
      <w:pPr>
        <w:pStyle w:val="NormalWeb"/>
        <w:rPr>
          <w:color w:val="000000"/>
        </w:rPr>
      </w:pPr>
      <w:r w:rsidRPr="006F69D3">
        <w:rPr>
          <w:color w:val="000000"/>
        </w:rPr>
        <w:t xml:space="preserve">The supplier must identify and generate ongoing cost savings as part of the agreement. Usage reports, </w:t>
      </w:r>
      <w:proofErr w:type="gramStart"/>
      <w:r w:rsidRPr="006F69D3">
        <w:rPr>
          <w:color w:val="000000"/>
        </w:rPr>
        <w:t>fill</w:t>
      </w:r>
      <w:proofErr w:type="gramEnd"/>
      <w:r w:rsidRPr="006F69D3">
        <w:rPr>
          <w:color w:val="000000"/>
        </w:rPr>
        <w:t xml:space="preserve"> rate reports, supplier performance review, and other metrics to be defined are expected to be provided </w:t>
      </w:r>
      <w:proofErr w:type="gramStart"/>
      <w:r w:rsidRPr="006F69D3">
        <w:rPr>
          <w:color w:val="000000"/>
        </w:rPr>
        <w:t>on a monthly basis</w:t>
      </w:r>
      <w:proofErr w:type="gramEnd"/>
      <w:r w:rsidRPr="006F69D3">
        <w:rPr>
          <w:color w:val="000000"/>
        </w:rPr>
        <w:t>.</w:t>
      </w:r>
    </w:p>
    <w:p w14:paraId="3AE6B67F" w14:textId="46AAA99E" w:rsidR="00AB05ED" w:rsidRPr="006F69D3" w:rsidRDefault="00AB05ED" w:rsidP="00AB05ED">
      <w:pPr>
        <w:pStyle w:val="NormalWeb"/>
        <w:rPr>
          <w:color w:val="000000"/>
        </w:rPr>
      </w:pPr>
      <w:r w:rsidRPr="006F69D3">
        <w:rPr>
          <w:color w:val="000000"/>
        </w:rPr>
        <w:t>The supplier must work proactively with Central supply and the hospital staff to improve efficiency, hospital customer service and patient quality of care.</w:t>
      </w:r>
    </w:p>
    <w:p w14:paraId="47814A28" w14:textId="3A1208FA" w:rsidR="00EC7C8E" w:rsidRPr="006F69D3" w:rsidRDefault="00AB05ED" w:rsidP="006F69D3">
      <w:pPr>
        <w:pStyle w:val="NormalWeb"/>
        <w:rPr>
          <w:color w:val="000000"/>
        </w:rPr>
      </w:pPr>
      <w:r w:rsidRPr="006F69D3">
        <w:rPr>
          <w:color w:val="000000"/>
        </w:rPr>
        <w:t xml:space="preserve">The supplier must have the ability to manage supplies </w:t>
      </w:r>
      <w:proofErr w:type="gramStart"/>
      <w:r w:rsidRPr="006F69D3">
        <w:rPr>
          <w:color w:val="000000"/>
        </w:rPr>
        <w:t>so as to</w:t>
      </w:r>
      <w:proofErr w:type="gramEnd"/>
      <w:r w:rsidRPr="006F69D3">
        <w:rPr>
          <w:color w:val="000000"/>
        </w:rPr>
        <w:t xml:space="preserve"> deliver 365 days per year at a 98% or greater fill rate to the requesting site with </w:t>
      </w:r>
      <w:proofErr w:type="gramStart"/>
      <w:r w:rsidRPr="006F69D3">
        <w:rPr>
          <w:color w:val="000000"/>
        </w:rPr>
        <w:t>24 hours</w:t>
      </w:r>
      <w:proofErr w:type="gramEnd"/>
      <w:r w:rsidRPr="006F69D3">
        <w:rPr>
          <w:color w:val="000000"/>
        </w:rPr>
        <w:t xml:space="preserve"> order place</w:t>
      </w:r>
      <w:bookmarkStart w:id="79" w:name="_Ref55198810"/>
      <w:bookmarkStart w:id="80"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award</w:t>
      </w:r>
      <w:proofErr w:type="gramEnd"/>
      <w:r w:rsidRPr="009A3EA6">
        <w:rPr>
          <w:rFonts w:eastAsia="Calibri" w:cs="Times New Roman"/>
          <w:szCs w:val="22"/>
        </w:rPr>
        <w:t xml:space="preserve">.  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16060B">
        <w:rPr>
          <w:rFonts w:eastAsia="Calibri" w:cs="Times New Roman"/>
          <w:szCs w:val="22"/>
        </w:rPr>
        <w:t>Respondents may propose</w:t>
      </w:r>
      <w:r w:rsidRPr="0016060B">
        <w:rPr>
          <w:rFonts w:eastAsiaTheme="minorHAnsi" w:cs="Times New Roman"/>
          <w:szCs w:val="22"/>
        </w:rPr>
        <w:t xml:space="preserve"> pricing </w:t>
      </w:r>
      <w:r w:rsidRPr="0016060B">
        <w:rPr>
          <w:rFonts w:eastAsia="Calibri" w:cs="Times New Roman"/>
          <w:szCs w:val="22"/>
        </w:rPr>
        <w:t xml:space="preserve">increases </w:t>
      </w:r>
      <w:r w:rsidRPr="0016060B">
        <w:rPr>
          <w:rFonts w:eastAsiaTheme="minorHAnsi" w:cs="Times New Roman"/>
          <w:szCs w:val="22"/>
        </w:rPr>
        <w:t xml:space="preserve">for the </w:t>
      </w:r>
      <w:r w:rsidRPr="0016060B">
        <w:rPr>
          <w:rFonts w:eastAsia="Calibri"/>
        </w:rPr>
        <w:t>optional renewal terms with set caps (e.g., no more than 1% to 3% annually). Use the</w:t>
      </w:r>
      <w:r w:rsidRPr="009A3EA6">
        <w:rPr>
          <w:rFonts w:eastAsia="Calibri"/>
        </w:rPr>
        <w:t xml:space="preserv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 xml:space="preserve">Respondents are also asked to bid on, or </w:t>
      </w:r>
      <w:r w:rsidRPr="00AB612C">
        <w:rPr>
          <w:rFonts w:eastAsia="Calibri"/>
        </w:rPr>
        <w:t>include a set price (e.g., percentage discount off list price) for, all products</w:t>
      </w:r>
      <w:r w:rsidRPr="00AB612C">
        <w:rPr>
          <w:rFonts w:eastAsia="Calibri" w:cs="Times New Roman"/>
          <w:bCs/>
          <w:szCs w:val="22"/>
        </w:rPr>
        <w:t xml:space="preserve"> in the Respondent’s catalog for this product category. </w:t>
      </w:r>
      <w:r w:rsidRPr="00AB612C">
        <w:rPr>
          <w:rFonts w:eastAsia="Calibri" w:cs="Times New Roman"/>
          <w:b/>
          <w:bCs/>
          <w:szCs w:val="22"/>
        </w:rPr>
        <w:t>We strongly encourage all Respondents to bid their entire catalog for this category of products so that items not specifically listed in the Solicitation can be added later if appropriate, without the need</w:t>
      </w:r>
      <w:r w:rsidRPr="009A3EA6">
        <w:rPr>
          <w:rFonts w:eastAsia="Calibri" w:cs="Times New Roman"/>
          <w:b/>
          <w:bCs/>
          <w:szCs w:val="22"/>
        </w:rPr>
        <w:t xml:space="preserve">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lastRenderedPageBreak/>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w:t>
      </w:r>
      <w:r w:rsidRPr="00AB612C">
        <w:rPr>
          <w:rFonts w:eastAsia="Calibri" w:cs="Times New Roman"/>
          <w:szCs w:val="22"/>
        </w:rPr>
        <w:t xml:space="preserve">is </w:t>
      </w:r>
      <w:r w:rsidRPr="00AB612C">
        <w:rPr>
          <w:rFonts w:eastAsia="Calibri"/>
          <w:b/>
          <w:szCs w:val="22"/>
        </w:rPr>
        <w:t xml:space="preserve">three </w:t>
      </w:r>
      <w:r w:rsidRPr="00AB612C">
        <w:rPr>
          <w:rFonts w:eastAsia="Calibri" w:cs="Times New Roman"/>
          <w:b/>
          <w:szCs w:val="22"/>
        </w:rPr>
        <w:t xml:space="preserve">(3) </w:t>
      </w:r>
      <w:r w:rsidRPr="00AB612C">
        <w:rPr>
          <w:rFonts w:eastAsia="Calibri"/>
          <w:b/>
          <w:szCs w:val="22"/>
        </w:rPr>
        <w:t xml:space="preserve">years with two </w:t>
      </w:r>
      <w:r w:rsidRPr="00AB612C">
        <w:rPr>
          <w:rFonts w:eastAsia="Calibri" w:cs="Times New Roman"/>
          <w:b/>
          <w:szCs w:val="22"/>
        </w:rPr>
        <w:t xml:space="preserve">(2) additional </w:t>
      </w:r>
      <w:r w:rsidRPr="00AB612C">
        <w:rPr>
          <w:rFonts w:eastAsia="Calibri"/>
          <w:b/>
          <w:szCs w:val="22"/>
        </w:rPr>
        <w:t>one</w:t>
      </w:r>
      <w:r w:rsidRPr="00AB612C">
        <w:rPr>
          <w:rFonts w:eastAsia="Calibri" w:cs="Times New Roman"/>
          <w:b/>
          <w:szCs w:val="22"/>
        </w:rPr>
        <w:t>-</w:t>
      </w:r>
      <w:r w:rsidRPr="00AB612C">
        <w:rPr>
          <w:rFonts w:eastAsia="Calibri"/>
          <w:b/>
          <w:szCs w:val="22"/>
        </w:rPr>
        <w:t xml:space="preserve">year </w:t>
      </w:r>
      <w:r w:rsidRPr="00AB612C">
        <w:rPr>
          <w:rFonts w:eastAsia="Calibri" w:cs="Times New Roman"/>
          <w:b/>
          <w:szCs w:val="22"/>
        </w:rPr>
        <w:t>renewal</w:t>
      </w:r>
      <w:r w:rsidRPr="009A3EA6">
        <w:rPr>
          <w:rFonts w:eastAsia="Calibri" w:cs="Times New Roman"/>
          <w:b/>
          <w:szCs w:val="22"/>
        </w:rPr>
        <w:t xml:space="preserve">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proofErr w:type="gramStart"/>
      <w:r w:rsidRPr="009A3EA6">
        <w:rPr>
          <w:rFonts w:cs="Times New Roman"/>
          <w:szCs w:val="22"/>
        </w:rPr>
        <w:t>vendor</w:t>
      </w:r>
      <w:proofErr w:type="gramEnd"/>
      <w:r w:rsidRPr="009A3EA6">
        <w:rPr>
          <w:rFonts w:cs="Times New Roman"/>
          <w:szCs w:val="22"/>
        </w:rPr>
        <w:t xml:space="preserve">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vendor</w:t>
      </w:r>
      <w:proofErr w:type="gramEnd"/>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w:t>
      </w:r>
      <w:r w:rsidR="00C13C06">
        <w:rPr>
          <w:rFonts w:cs="Times New Roman"/>
          <w:szCs w:val="22"/>
        </w:rPr>
        <w:lastRenderedPageBreak/>
        <w:t>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0ABFEACF"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72E099B8"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 you can provide. Add lines as needed for additional [products/services]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4B7259AC"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proofErr w:type="gramStart"/>
      <w:r w:rsidRPr="009A3EA6">
        <w:rPr>
          <w:rFonts w:cs="Times New Roman"/>
          <w:bCs/>
          <w:i/>
          <w:szCs w:val="22"/>
        </w:rPr>
        <w:t>Respondent’s</w:t>
      </w:r>
      <w:proofErr w:type="gramEnd"/>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lastRenderedPageBreak/>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567D486F" w14:textId="0BB07735" w:rsidR="006F69D3" w:rsidRDefault="00EC7C8E" w:rsidP="00AB612C">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5E1D661E" w:rsidR="00EC7C8E" w:rsidRPr="006F69D3" w:rsidRDefault="00AB05ED" w:rsidP="00EC7C8E">
            <w:pPr>
              <w:keepNext/>
              <w:keepLines/>
              <w:tabs>
                <w:tab w:val="left" w:pos="-720"/>
              </w:tabs>
              <w:suppressAutoHyphens/>
              <w:jc w:val="center"/>
              <w:rPr>
                <w:rFonts w:cs="Times New Roman"/>
                <w:b/>
                <w:sz w:val="32"/>
              </w:rPr>
            </w:pPr>
            <w:r w:rsidRPr="006F69D3">
              <w:rPr>
                <w:rFonts w:cs="Times New Roman"/>
                <w:b/>
                <w:sz w:val="32"/>
              </w:rPr>
              <w:t>35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6F69D3" w:rsidRDefault="00EC7C8E" w:rsidP="00EC7C8E">
            <w:pPr>
              <w:keepNext/>
              <w:keepLines/>
              <w:tabs>
                <w:tab w:val="left" w:pos="-720"/>
              </w:tabs>
              <w:suppressAutoHyphens/>
              <w:jc w:val="center"/>
              <w:rPr>
                <w:rFonts w:cs="Times New Roman"/>
                <w:b/>
                <w:sz w:val="24"/>
              </w:rPr>
            </w:pPr>
            <w:r w:rsidRPr="006F69D3">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shd w:val="clear" w:color="auto" w:fill="auto"/>
            <w:vAlign w:val="center"/>
          </w:tcPr>
          <w:p w14:paraId="29F23AD1" w14:textId="64D004FA" w:rsidR="00EC7C8E" w:rsidRPr="006F69D3" w:rsidRDefault="00AB05ED" w:rsidP="00EC7C8E">
            <w:pPr>
              <w:keepNext/>
              <w:keepLines/>
              <w:tabs>
                <w:tab w:val="left" w:pos="-720"/>
              </w:tabs>
              <w:suppressAutoHyphens/>
              <w:jc w:val="center"/>
              <w:rPr>
                <w:rFonts w:cs="Times New Roman"/>
                <w:b/>
                <w:sz w:val="32"/>
                <w:szCs w:val="32"/>
              </w:rPr>
            </w:pPr>
            <w:r w:rsidRPr="006F69D3">
              <w:rPr>
                <w:rFonts w:cs="Times New Roman"/>
                <w:b/>
                <w:sz w:val="32"/>
              </w:rPr>
              <w:t>35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50A0F26F" w:rsidR="00EC7C8E" w:rsidRPr="006F69D3" w:rsidRDefault="006F69D3" w:rsidP="00EC7C8E">
            <w:pPr>
              <w:keepNext/>
              <w:keepLines/>
              <w:tabs>
                <w:tab w:val="left" w:pos="-720"/>
              </w:tabs>
              <w:suppressAutoHyphens/>
              <w:jc w:val="center"/>
              <w:rPr>
                <w:rFonts w:cs="Times New Roman"/>
                <w:b/>
                <w:sz w:val="32"/>
                <w:szCs w:val="32"/>
              </w:rPr>
            </w:pPr>
            <w:r>
              <w:rPr>
                <w:rFonts w:cs="Times New Roman"/>
                <w:b/>
                <w:sz w:val="32"/>
              </w:rPr>
              <w:t>15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4328B4E4" w:rsidR="00EC7C8E" w:rsidRPr="006F69D3" w:rsidRDefault="00AB05ED" w:rsidP="00EC7C8E">
            <w:pPr>
              <w:keepNext/>
              <w:keepLines/>
              <w:tabs>
                <w:tab w:val="left" w:pos="-720"/>
              </w:tabs>
              <w:suppressAutoHyphens/>
              <w:jc w:val="center"/>
              <w:rPr>
                <w:rFonts w:cs="Times New Roman"/>
                <w:b/>
                <w:bCs/>
                <w:sz w:val="32"/>
                <w:szCs w:val="32"/>
              </w:rPr>
            </w:pPr>
            <w:r w:rsidRPr="006F69D3">
              <w:rPr>
                <w:rFonts w:cs="Times New Roman"/>
                <w:b/>
                <w:sz w:val="32"/>
              </w:rPr>
              <w:t>15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0B6F6112" w:rsidR="00EC7C8E" w:rsidRPr="009A3EA6" w:rsidRDefault="006F69D3" w:rsidP="00EC7C8E">
            <w:pPr>
              <w:tabs>
                <w:tab w:val="left" w:pos="-720"/>
              </w:tabs>
              <w:suppressAutoHyphens/>
              <w:jc w:val="center"/>
              <w:rPr>
                <w:rFonts w:cs="Times New Roman"/>
                <w:b/>
                <w:szCs w:val="22"/>
              </w:rPr>
            </w:pPr>
            <w:r w:rsidRPr="006F69D3">
              <w:rPr>
                <w:rFonts w:cs="Times New Roman"/>
                <w:b/>
                <w:sz w:val="36"/>
                <w:szCs w:val="24"/>
              </w:rPr>
              <w:t>RFP #20251313216 Coronary Artery Bypass Grafts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22A9A71F" w:rsidR="00EC7C8E" w:rsidRDefault="006F69D3" w:rsidP="00EC7C8E">
      <w:pPr>
        <w:jc w:val="center"/>
        <w:rPr>
          <w:rFonts w:cs="Times New Roman"/>
          <w:b/>
          <w:sz w:val="36"/>
          <w:szCs w:val="36"/>
          <w:u w:val="single"/>
        </w:rPr>
      </w:pPr>
      <w:r w:rsidRPr="006F69D3">
        <w:rPr>
          <w:rFonts w:cs="Times New Roman"/>
          <w:b/>
          <w:sz w:val="36"/>
          <w:szCs w:val="36"/>
          <w:u w:val="single"/>
        </w:rPr>
        <w:t>RFP #20251313216 Coronary Artery Bypass Grafts</w:t>
      </w:r>
    </w:p>
    <w:p w14:paraId="15FF2493" w14:textId="77777777" w:rsidR="006F69D3" w:rsidRPr="009A3EA6" w:rsidRDefault="006F69D3" w:rsidP="00EC7C8E">
      <w:pPr>
        <w:jc w:val="center"/>
        <w:rPr>
          <w:rFonts w:cs="Times New Roman"/>
          <w:szCs w:val="22"/>
        </w:rPr>
      </w:pPr>
    </w:p>
    <w:p w14:paraId="27251F3E" w14:textId="39789A98" w:rsidR="00EC7C8E" w:rsidRPr="009A3EA6" w:rsidRDefault="00DC3181" w:rsidP="00EC7C8E">
      <w:pPr>
        <w:jc w:val="center"/>
        <w:rPr>
          <w:rFonts w:cs="Times New Roman"/>
          <w:szCs w:val="22"/>
        </w:rPr>
      </w:pPr>
      <w:r>
        <w:rPr>
          <w:rFonts w:cs="Times New Roman"/>
          <w:szCs w:val="22"/>
        </w:rPr>
        <w:t>See attached Exhibit A</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6"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63965261" w:rsidR="00EC7C8E" w:rsidRPr="002041D7" w:rsidRDefault="006F69D3" w:rsidP="00EC7C8E">
            <w:pPr>
              <w:pStyle w:val="Heading2para"/>
              <w:tabs>
                <w:tab w:val="clear" w:pos="1282"/>
              </w:tabs>
              <w:spacing w:before="0" w:after="0"/>
              <w:ind w:left="0" w:firstLine="0"/>
              <w:jc w:val="center"/>
              <w:rPr>
                <w:rFonts w:cs="Times New Roman"/>
                <w:sz w:val="36"/>
                <w:szCs w:val="24"/>
              </w:rPr>
            </w:pPr>
            <w:r w:rsidRPr="006F69D3">
              <w:rPr>
                <w:rFonts w:cs="Times New Roman"/>
                <w:b/>
                <w:sz w:val="36"/>
                <w:szCs w:val="24"/>
              </w:rPr>
              <w:t>RFP #20251313216 Coronary Artery Bypass Grafts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Contract Terms</w:t>
      </w:r>
      <w:r w:rsidR="00841E9B">
        <w:rPr>
          <w:rFonts w:cs="Times New Roman"/>
          <w:b/>
          <w:sz w:val="40"/>
          <w:szCs w:val="40"/>
        </w:rPr>
        <w:t xml:space="preserve"> </w:t>
      </w:r>
    </w:p>
    <w:p w14:paraId="6361FF79" w14:textId="77777777" w:rsidR="006F69D3" w:rsidRDefault="006F69D3" w:rsidP="00841E9B">
      <w:pPr>
        <w:tabs>
          <w:tab w:val="left" w:pos="720"/>
        </w:tabs>
        <w:spacing w:before="220" w:after="220"/>
        <w:ind w:firstLine="720"/>
        <w:jc w:val="both"/>
        <w:rPr>
          <w:rFonts w:cs="Times New Roman"/>
          <w:b/>
          <w:bCs/>
          <w:sz w:val="36"/>
          <w:szCs w:val="36"/>
          <w:highlight w:val="yellow"/>
        </w:rPr>
      </w:pPr>
      <w:r w:rsidRPr="006F69D3">
        <w:rPr>
          <w:rFonts w:cs="Times New Roman"/>
          <w:b/>
          <w:bCs/>
          <w:sz w:val="36"/>
          <w:szCs w:val="36"/>
        </w:rPr>
        <w:t>RFP #20251313216 Coronary Artery Bypass Grafts</w:t>
      </w:r>
      <w:r w:rsidRPr="006F69D3">
        <w:rPr>
          <w:rFonts w:cs="Times New Roman"/>
          <w:b/>
          <w:bCs/>
          <w:sz w:val="36"/>
          <w:szCs w:val="36"/>
          <w:highlight w:val="yellow"/>
        </w:rPr>
        <w:t xml:space="preserve"> </w:t>
      </w:r>
    </w:p>
    <w:p w14:paraId="7A790950" w14:textId="21BC7DA4" w:rsidR="00841E9B" w:rsidRPr="00DC0FCF" w:rsidRDefault="00841E9B" w:rsidP="006F69D3">
      <w:pPr>
        <w:tabs>
          <w:tab w:val="left" w:pos="720"/>
        </w:tabs>
        <w:spacing w:before="220" w:after="220"/>
        <w:jc w:val="both"/>
        <w:rPr>
          <w:rFonts w:cs="Times New Roman"/>
          <w:b/>
          <w:bCs/>
        </w:rPr>
      </w:pPr>
      <w:r w:rsidRPr="00841E9B">
        <w:rPr>
          <w:rFonts w:cs="Times New Roman"/>
          <w:b/>
        </w:rPr>
        <w:t xml:space="preserve"> </w:t>
      </w: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DC3181"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DC3181"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733A0F7F"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rPr>
      </w:pPr>
      <w:r w:rsidRPr="007A08C9">
        <w:rPr>
          <w:b/>
          <w:szCs w:val="22"/>
        </w:rPr>
        <w:lastRenderedPageBreak/>
        <w:t>Purchase Agreement</w:t>
      </w:r>
    </w:p>
    <w:p w14:paraId="15716A2F"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767171" w:themeColor="background2" w:themeShade="80"/>
          <w:szCs w:val="22"/>
        </w:rPr>
      </w:pPr>
      <w:r w:rsidRPr="007A08C9">
        <w:rPr>
          <w:b/>
          <w:color w:val="767171" w:themeColor="background2" w:themeShade="80"/>
          <w:szCs w:val="22"/>
        </w:rPr>
        <w:t>[Products – Multi-Year Agreement]</w:t>
      </w:r>
    </w:p>
    <w:p w14:paraId="3B03480B"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p w14:paraId="07EFA5F7"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 xml:space="preserve">This agreement (“Agreement”) is entered into </w:t>
      </w:r>
      <w:sdt>
        <w:sdtPr>
          <w:rPr>
            <w:szCs w:val="22"/>
            <w:u w:val="single"/>
          </w:rPr>
          <w:id w:val="-1008591988"/>
          <w:placeholder>
            <w:docPart w:val="800E9464D9F648A4B59698F2AA5538A5"/>
          </w:placeholder>
          <w:date>
            <w:dateFormat w:val="MMMM d, yyyy"/>
            <w:lid w:val="en-US"/>
            <w:storeMappedDataAs w:val="dateTime"/>
            <w:calendar w:val="gregorian"/>
          </w:date>
        </w:sdtPr>
        <w:sdtEndPr/>
        <w:sdtContent>
          <w:r w:rsidRPr="007A08C9">
            <w:rPr>
              <w:szCs w:val="22"/>
              <w:u w:val="single"/>
            </w:rPr>
            <w:t xml:space="preserve">                                         </w:t>
          </w:r>
        </w:sdtContent>
      </w:sdt>
      <w:r w:rsidRPr="007A08C9">
        <w:rPr>
          <w:szCs w:val="22"/>
        </w:rPr>
        <w:t xml:space="preserve"> (“Effective Date”) by and between </w:t>
      </w:r>
      <w:sdt>
        <w:sdtPr>
          <w:rPr>
            <w:szCs w:val="22"/>
          </w:rPr>
          <w:id w:val="-475374047"/>
          <w:placeholder>
            <w:docPart w:val="C8B6ADCC7CD94A15A2820AD1EC8B18E5"/>
          </w:placeholder>
        </w:sdtPr>
        <w:sdtEndPr/>
        <w:sdtContent>
          <w:r w:rsidRPr="007A08C9">
            <w:rPr>
              <w:szCs w:val="22"/>
            </w:rPr>
            <w:t>_________________</w:t>
          </w:r>
        </w:sdtContent>
      </w:sdt>
      <w:r w:rsidRPr="007A08C9">
        <w:rPr>
          <w:szCs w:val="22"/>
        </w:rPr>
        <w:t xml:space="preserve"> (“</w:t>
      </w:r>
      <w:r w:rsidRPr="007A08C9">
        <w:rPr>
          <w:szCs w:val="22"/>
          <w:u w:val="single"/>
        </w:rPr>
        <w:t>Vendor</w:t>
      </w:r>
      <w:r w:rsidRPr="007A08C9">
        <w:rPr>
          <w:szCs w:val="22"/>
        </w:rPr>
        <w:t>”) and Tarrant County Hospital District d/b/a JPS Health Network (“</w:t>
      </w:r>
      <w:r w:rsidRPr="007A08C9">
        <w:rPr>
          <w:szCs w:val="22"/>
          <w:u w:val="single"/>
        </w:rPr>
        <w:t>Customer</w:t>
      </w:r>
      <w:r w:rsidRPr="007A08C9">
        <w:rPr>
          <w:szCs w:val="22"/>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7A08C9">
        <w:rPr>
          <w:szCs w:val="22"/>
          <w:u w:val="single"/>
        </w:rPr>
        <w:t>party</w:t>
      </w:r>
      <w:r w:rsidRPr="007A08C9">
        <w:rPr>
          <w:szCs w:val="22"/>
        </w:rPr>
        <w:t xml:space="preserve">” and </w:t>
      </w:r>
      <w:proofErr w:type="gramStart"/>
      <w:r w:rsidRPr="007A08C9">
        <w:rPr>
          <w:szCs w:val="22"/>
        </w:rPr>
        <w:t>both of them</w:t>
      </w:r>
      <w:proofErr w:type="gramEnd"/>
      <w:r w:rsidRPr="007A08C9">
        <w:rPr>
          <w:szCs w:val="22"/>
        </w:rPr>
        <w:t xml:space="preserve"> collectively are the “</w:t>
      </w:r>
      <w:r w:rsidRPr="007A08C9">
        <w:rPr>
          <w:szCs w:val="22"/>
          <w:u w:val="single"/>
        </w:rPr>
        <w:t>parties</w:t>
      </w:r>
      <w:r w:rsidRPr="007A08C9">
        <w:rPr>
          <w:szCs w:val="22"/>
        </w:rPr>
        <w:t xml:space="preserve">”. </w:t>
      </w:r>
    </w:p>
    <w:p w14:paraId="0FBEB1A7"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szCs w:val="22"/>
        </w:rPr>
      </w:pPr>
      <w:r w:rsidRPr="007A08C9">
        <w:rPr>
          <w:szCs w:val="22"/>
        </w:rPr>
        <w:t>RECITALS</w:t>
      </w:r>
    </w:p>
    <w:p w14:paraId="21B1FAA2"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A.</w:t>
      </w:r>
      <w:r w:rsidRPr="007A08C9">
        <w:rPr>
          <w:szCs w:val="22"/>
        </w:rPr>
        <w:tab/>
        <w:t xml:space="preserve">Vendor has offered to provide Customer with the products which are particularly described on </w:t>
      </w:r>
      <w:bookmarkStart w:id="100" w:name="_Hlk34641378"/>
      <w:r w:rsidRPr="007A08C9">
        <w:rPr>
          <w:b/>
          <w:szCs w:val="22"/>
          <w:u w:val="single"/>
        </w:rPr>
        <w:t>Exhibit A</w:t>
      </w:r>
      <w:bookmarkEnd w:id="100"/>
      <w:r w:rsidRPr="007A08C9">
        <w:rPr>
          <w:szCs w:val="22"/>
        </w:rPr>
        <w:t xml:space="preserve"> which is attached hereto and incorporated herein for all purposes.</w:t>
      </w:r>
    </w:p>
    <w:p w14:paraId="43E8DDB6" w14:textId="77777777" w:rsidR="00F825A3"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B.</w:t>
      </w:r>
      <w:r w:rsidRPr="007A08C9">
        <w:rPr>
          <w:szCs w:val="22"/>
        </w:rPr>
        <w:tab/>
        <w:t>Customer desires to purchase from Vendor and Vendor desires to sell Customer the Products according to the terms of this Agreement.</w:t>
      </w:r>
    </w:p>
    <w:p w14:paraId="578E662F" w14:textId="4A620E4F"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Pr>
          <w:szCs w:val="22"/>
        </w:rPr>
        <w:t>C.</w:t>
      </w:r>
      <w:r>
        <w:rPr>
          <w:szCs w:val="22"/>
        </w:rPr>
        <w:tab/>
      </w:r>
      <w:r w:rsidRPr="00EC03A1">
        <w:rPr>
          <w:szCs w:val="22"/>
        </w:rPr>
        <w:t xml:space="preserve">This Agreement is awarded to the Vendor pursuant to the District’s Request for </w:t>
      </w:r>
      <w:r w:rsidR="00AB612C">
        <w:rPr>
          <w:szCs w:val="22"/>
        </w:rPr>
        <w:t xml:space="preserve">Proposal (“RFP”) </w:t>
      </w:r>
      <w:r w:rsidR="0016060B">
        <w:rPr>
          <w:szCs w:val="22"/>
        </w:rPr>
        <w:t xml:space="preserve">#20251313216 </w:t>
      </w:r>
      <w:r w:rsidR="00AB612C">
        <w:rPr>
          <w:szCs w:val="22"/>
        </w:rPr>
        <w:t>for Coronary Artery Bypass Grafts,</w:t>
      </w:r>
      <w:r w:rsidRPr="00EC03A1">
        <w:rPr>
          <w:szCs w:val="22"/>
        </w:rPr>
        <w:t xml:space="preserve"> all of whose material terms and conditions, including without limitation the </w:t>
      </w:r>
      <w:r w:rsidR="00AB612C">
        <w:rPr>
          <w:szCs w:val="22"/>
        </w:rPr>
        <w:t>RFP</w:t>
      </w:r>
      <w:r w:rsidRPr="00EC03A1">
        <w:rPr>
          <w:szCs w:val="22"/>
        </w:rPr>
        <w:t xml:space="preserve"> Project Scope and Minimum Requirements and Vendor’s response thereto are incorporated herein; provided, however, that in the event of conflict between the terms of the </w:t>
      </w:r>
      <w:r w:rsidR="00AB612C">
        <w:rPr>
          <w:szCs w:val="22"/>
        </w:rPr>
        <w:t xml:space="preserve">RFP, </w:t>
      </w:r>
      <w:r w:rsidRPr="00EC03A1">
        <w:rPr>
          <w:szCs w:val="22"/>
        </w:rPr>
        <w:t>Vendor’s Response, and this Agreement, the terms of this Agreement shall prevail.</w:t>
      </w:r>
    </w:p>
    <w:p w14:paraId="0CF2F577"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Product and Purchase Price</w:t>
      </w:r>
      <w:r w:rsidRPr="007A08C9">
        <w:rPr>
          <w:rFonts w:cs="Times New Roman"/>
        </w:rPr>
        <w:t>.</w:t>
      </w:r>
    </w:p>
    <w:p w14:paraId="5FBF8848"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word “Products” as used in this Agreement means and refers to </w:t>
      </w:r>
      <w:proofErr w:type="gramStart"/>
      <w:r w:rsidRPr="007A08C9">
        <w:rPr>
          <w:rFonts w:cs="Times New Roman"/>
        </w:rPr>
        <w:t>all of</w:t>
      </w:r>
      <w:proofErr w:type="gramEnd"/>
      <w:r w:rsidRPr="007A08C9">
        <w:rPr>
          <w:rFonts w:cs="Times New Roman"/>
        </w:rPr>
        <w:t xml:space="preserve"> the equipment (“</w:t>
      </w:r>
      <w:r w:rsidRPr="007A08C9">
        <w:rPr>
          <w:rFonts w:cs="Times New Roman"/>
          <w:u w:val="single"/>
        </w:rPr>
        <w:t>Equipment</w:t>
      </w:r>
      <w:r w:rsidRPr="007A08C9">
        <w:rPr>
          <w:rFonts w:cs="Times New Roman"/>
        </w:rPr>
        <w:t>”) and other goods and services (“</w:t>
      </w:r>
      <w:r w:rsidRPr="007A08C9">
        <w:rPr>
          <w:rFonts w:cs="Times New Roman"/>
          <w:u w:val="single"/>
        </w:rPr>
        <w:t>Goods and Services</w:t>
      </w:r>
      <w:r w:rsidRPr="007A08C9">
        <w:rPr>
          <w:rFonts w:cs="Times New Roman"/>
        </w:rPr>
        <w:t xml:space="preserve">”) that are described in the Quotation which is attached hereto as </w:t>
      </w:r>
      <w:r w:rsidRPr="007A08C9">
        <w:rPr>
          <w:rFonts w:cs="Times New Roman"/>
          <w:b/>
          <w:u w:val="single"/>
        </w:rPr>
        <w:t>Exhibit A</w:t>
      </w:r>
      <w:r w:rsidRPr="007A08C9">
        <w:rPr>
          <w:rFonts w:cs="Times New Roman"/>
        </w:rPr>
        <w:t xml:space="preserve"> and incorporated herein for all purposes (the “</w:t>
      </w:r>
      <w:r w:rsidRPr="007A08C9">
        <w:rPr>
          <w:rFonts w:cs="Times New Roman"/>
          <w:u w:val="single"/>
        </w:rPr>
        <w:t>Quotation</w:t>
      </w:r>
      <w:r w:rsidRPr="007A08C9">
        <w:rPr>
          <w:rFonts w:cs="Times New Roman"/>
        </w:rPr>
        <w:t xml:space="preserve">”). </w:t>
      </w:r>
    </w:p>
    <w:p w14:paraId="51DC18E2"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The purchase price (“</w:t>
      </w:r>
      <w:r w:rsidRPr="007A08C9">
        <w:rPr>
          <w:rFonts w:cs="Times New Roman"/>
          <w:u w:val="single"/>
        </w:rPr>
        <w:t>Price</w:t>
      </w:r>
      <w:r w:rsidRPr="007A08C9">
        <w:rPr>
          <w:rFonts w:cs="Times New Roman"/>
        </w:rPr>
        <w:t xml:space="preserve">”) for Products shall be as shown and set forth on the Quotation. Such Price assumes that Vendor delivers the Products to </w:t>
      </w:r>
      <w:proofErr w:type="gramStart"/>
      <w:r w:rsidRPr="007A08C9">
        <w:rPr>
          <w:rFonts w:cs="Times New Roman"/>
        </w:rPr>
        <w:t>Customer</w:t>
      </w:r>
      <w:proofErr w:type="gramEnd"/>
      <w:r w:rsidRPr="007A08C9">
        <w:rPr>
          <w:rFonts w:cs="Times New Roman"/>
        </w:rPr>
        <w:t xml:space="preserve">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w:t>
      </w:r>
      <w:r>
        <w:rPr>
          <w:rFonts w:cs="Times New Roman"/>
        </w:rPr>
        <w:t xml:space="preserve">Products </w:t>
      </w:r>
      <w:r w:rsidRPr="007A08C9">
        <w:rPr>
          <w:rFonts w:cs="Times New Roman"/>
        </w:rPr>
        <w:t>from Vendor to such location.</w:t>
      </w:r>
    </w:p>
    <w:p w14:paraId="03B37112"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Customer may purchase the Products at any time and from time to time from Vendor under this Agreement in a series of purchases over the Term hereof (defined below) in and </w:t>
      </w:r>
      <w:proofErr w:type="gramStart"/>
      <w:r w:rsidRPr="007A08C9">
        <w:rPr>
          <w:rFonts w:cs="Times New Roman"/>
        </w:rPr>
        <w:t>by the use of</w:t>
      </w:r>
      <w:proofErr w:type="gramEnd"/>
      <w:r w:rsidRPr="007A08C9">
        <w:rPr>
          <w:rFonts w:cs="Times New Roman"/>
        </w:rPr>
        <w:t xml:space="preserve"> multiple Purchase Orders (defined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w:t>
      </w:r>
      <w:proofErr w:type="gramStart"/>
      <w:r w:rsidRPr="007A08C9">
        <w:rPr>
          <w:rFonts w:cs="Times New Roman"/>
        </w:rPr>
        <w:t>Upon the</w:t>
      </w:r>
      <w:proofErr w:type="gramEnd"/>
      <w:r w:rsidRPr="007A08C9">
        <w:rPr>
          <w:rFonts w:cs="Times New Roman"/>
        </w:rPr>
        <w:t xml:space="preserve"> </w:t>
      </w:r>
      <w:proofErr w:type="gramStart"/>
      <w:r w:rsidRPr="007A08C9">
        <w:rPr>
          <w:rFonts w:cs="Times New Roman"/>
        </w:rPr>
        <w:t>receipt</w:t>
      </w:r>
      <w:proofErr w:type="gramEnd"/>
      <w:r w:rsidRPr="007A08C9">
        <w:rPr>
          <w:rFonts w:cs="Times New Roman"/>
        </w:rPr>
        <w:t xml:space="preserve"> by </w:t>
      </w:r>
      <w:proofErr w:type="gramStart"/>
      <w:r w:rsidRPr="007A08C9">
        <w:rPr>
          <w:rFonts w:cs="Times New Roman"/>
        </w:rPr>
        <w:t>Vendor</w:t>
      </w:r>
      <w:proofErr w:type="gramEnd"/>
      <w:r w:rsidRPr="007A08C9">
        <w:rPr>
          <w:rFonts w:cs="Times New Roman"/>
        </w:rPr>
        <w:t xml:space="preserve"> of a Purchase Order in accordance with such requirements, the Transaction shall be governed by the Price and other provisions and conditions of this Agreement.</w:t>
      </w:r>
    </w:p>
    <w:p w14:paraId="16056049"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Software License Terms set forth on </w:t>
      </w:r>
      <w:r w:rsidRPr="007A08C9">
        <w:rPr>
          <w:rFonts w:cs="Times New Roman"/>
          <w:b/>
          <w:u w:val="single"/>
        </w:rPr>
        <w:t xml:space="preserve">Exhibit </w:t>
      </w:r>
      <w:proofErr w:type="gramStart"/>
      <w:r w:rsidRPr="007A08C9">
        <w:rPr>
          <w:rFonts w:cs="Times New Roman"/>
          <w:b/>
          <w:u w:val="single"/>
        </w:rPr>
        <w:t>C</w:t>
      </w:r>
      <w:r w:rsidRPr="007A08C9">
        <w:rPr>
          <w:rFonts w:cs="Times New Roman"/>
        </w:rPr>
        <w:t xml:space="preserve"> which</w:t>
      </w:r>
      <w:proofErr w:type="gramEnd"/>
      <w:r w:rsidRPr="007A08C9">
        <w:rPr>
          <w:rFonts w:cs="Times New Roman"/>
        </w:rPr>
        <w:t xml:space="preserve"> is attached </w:t>
      </w:r>
      <w:proofErr w:type="gramStart"/>
      <w:r w:rsidRPr="007A08C9">
        <w:rPr>
          <w:rFonts w:cs="Times New Roman"/>
        </w:rPr>
        <w:t>hereto</w:t>
      </w:r>
      <w:proofErr w:type="gramEnd"/>
      <w:r w:rsidRPr="007A08C9">
        <w:rPr>
          <w:rFonts w:cs="Times New Roman"/>
        </w:rPr>
        <w:t xml:space="preserve"> are incorporated herein for all purposes.</w:t>
      </w:r>
    </w:p>
    <w:p w14:paraId="674B9274" w14:textId="040EB9EB"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Term and Termination</w:t>
      </w:r>
      <w:r w:rsidRPr="007A08C9">
        <w:rPr>
          <w:rFonts w:cs="Times New Roman"/>
        </w:rPr>
        <w:t xml:space="preserve">. </w:t>
      </w:r>
      <w:bookmarkStart w:id="101" w:name="_Hlk25156503"/>
      <w:sdt>
        <w:sdtPr>
          <w:rPr>
            <w:rFonts w:cs="Times New Roman"/>
          </w:rPr>
          <w:id w:val="1967617714"/>
          <w:placeholder>
            <w:docPart w:val="F054DA98098942C1862079B097C59B4A"/>
          </w:placeholder>
        </w:sdtPr>
        <w:sdtEndPr/>
        <w:sdtContent>
          <w:r w:rsidRPr="007A08C9">
            <w:rPr>
              <w:rFonts w:cs="Times New Roman"/>
            </w:rPr>
            <w:t xml:space="preserve">The parties agree that this Agreement shall be for a period of </w:t>
          </w:r>
          <w:r w:rsidR="00AB612C">
            <w:rPr>
              <w:rFonts w:cs="Times New Roman"/>
            </w:rPr>
            <w:t>three (3)</w:t>
          </w:r>
          <w:r w:rsidRPr="007A08C9">
            <w:rPr>
              <w:rFonts w:cs="Times New Roman"/>
            </w:rPr>
            <w:t xml:space="preserve"> years, commencing on the Effective Date (“Initial Term”). Thereafter, the Customer may renew the Agreement for up to </w:t>
          </w:r>
          <w:r w:rsidR="00AB612C">
            <w:rPr>
              <w:rFonts w:cs="Times New Roman"/>
            </w:rPr>
            <w:t>two (2)</w:t>
          </w:r>
          <w:r w:rsidRPr="007A08C9">
            <w:rPr>
              <w:rFonts w:cs="Times New Roman"/>
            </w:rPr>
            <w:t xml:space="preserve"> additional </w:t>
          </w:r>
          <w:r w:rsidR="00AB612C">
            <w:rPr>
              <w:rFonts w:cs="Times New Roman"/>
            </w:rPr>
            <w:t>one-</w:t>
          </w:r>
          <w:r w:rsidRPr="007A08C9">
            <w:rPr>
              <w:rFonts w:cs="Times New Roman"/>
            </w:rPr>
            <w:t xml:space="preserve">year terms by providing Vendor with written notice (email notice will be </w:t>
          </w:r>
          <w:r w:rsidRPr="007A08C9">
            <w:rPr>
              <w:rFonts w:cs="Times New Roman"/>
            </w:rPr>
            <w:lastRenderedPageBreak/>
            <w:t xml:space="preserve">acceptable) of renewal no less than </w:t>
          </w:r>
          <w:r w:rsidR="00AB612C">
            <w:rPr>
              <w:rFonts w:cs="Times New Roman"/>
            </w:rPr>
            <w:t>thirty (30)</w:t>
          </w:r>
          <w:r w:rsidRPr="007A08C9">
            <w:rPr>
              <w:rFonts w:cs="Times New Roman"/>
            </w:rPr>
            <w:t xml:space="preserve"> days prior to the expiration of the then-current term (any such renewal, a “Renewal Term” and together with the Initial Term, the “Term”). </w:t>
          </w:r>
          <w:bookmarkEnd w:id="101"/>
          <w:r w:rsidRPr="007A08C9">
            <w:rPr>
              <w:rFonts w:cs="Times New Roman"/>
            </w:rPr>
            <w:t xml:space="preserve">At the end of the Term of the Agreement, Customer reserves the right to extend the Agreement for up to </w:t>
          </w:r>
          <w:r w:rsidR="00AB612C">
            <w:rPr>
              <w:rFonts w:cs="Times New Roman"/>
            </w:rPr>
            <w:t>120</w:t>
          </w:r>
          <w:r w:rsidRPr="007A08C9">
            <w:rPr>
              <w:rFonts w:cs="Times New Roman"/>
            </w:rPr>
            <w:t xml:space="preserve"> days to provide an opportunity to bring a new contract into place with another vendor.</w:t>
          </w:r>
        </w:sdtContent>
      </w:sdt>
      <w:r w:rsidRPr="007A08C9">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7A08C9">
        <w:rPr>
          <w:rFonts w:cs="Times New Roman"/>
        </w:rPr>
        <w:t>i</w:t>
      </w:r>
      <w:proofErr w:type="spellEnd"/>
      <w:r w:rsidRPr="007A08C9">
        <w:rPr>
          <w:rFonts w:cs="Times New Roman"/>
        </w:rPr>
        <w:t xml:space="preserve">) </w:t>
      </w:r>
      <w:r w:rsidRPr="007A08C9">
        <w:rPr>
          <w:rFonts w:cs="Times New Roman"/>
          <w:color w:val="000000"/>
        </w:rPr>
        <w:t xml:space="preserve">specific details identifying the material breach; and, (ii) the notifying party’s specific recommendations of actions to be (or if appropriate, not to be) taken by the other party in order for it </w:t>
      </w:r>
      <w:r w:rsidRPr="007A08C9">
        <w:rPr>
          <w:rFonts w:cs="Times New Roman"/>
        </w:rPr>
        <w:t>to</w:t>
      </w:r>
      <w:r w:rsidRPr="007A08C9">
        <w:rPr>
          <w:rFonts w:cs="Times New Roman"/>
          <w:color w:val="000000"/>
        </w:rPr>
        <w:t xml:space="preserve"> cure the breach. Customer </w:t>
      </w:r>
      <w:r w:rsidRPr="007A08C9">
        <w:rPr>
          <w:rFonts w:cs="Times New Roman"/>
        </w:rPr>
        <w:t>shall have the right to terminate this Agreement without cause at any time prior to such end of the Term of the Agreement by giving Vendor thirty (30) days prior written notice of such termination (hereinafter referred to as “</w:t>
      </w:r>
      <w:r w:rsidRPr="007A08C9">
        <w:rPr>
          <w:rFonts w:cs="Times New Roman"/>
          <w:u w:val="single"/>
        </w:rPr>
        <w:t>Early Termination</w:t>
      </w:r>
      <w:r w:rsidRPr="007A08C9">
        <w:rPr>
          <w:rFonts w:cs="Times New Roman"/>
        </w:rPr>
        <w:t xml:space="preserve">”). In the event of Early Termination, Customer agrees that it will pay all amounts due and owing Vendor for all Products provided by Vendor up to and including the date of termination. </w:t>
      </w:r>
      <w:proofErr w:type="gramStart"/>
      <w:r w:rsidRPr="007A08C9">
        <w:rPr>
          <w:rFonts w:cs="Times New Roman"/>
        </w:rPr>
        <w:t>Customer</w:t>
      </w:r>
      <w:proofErr w:type="gramEnd"/>
      <w:r w:rsidRPr="007A08C9">
        <w:rPr>
          <w:rFonts w:cs="Times New Roman"/>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7A08C9">
        <w:rPr>
          <w:rFonts w:cs="Times New Roman"/>
        </w:rPr>
        <w:t>Products</w:t>
      </w:r>
      <w:proofErr w:type="gramEnd"/>
      <w:r w:rsidRPr="007A08C9">
        <w:rPr>
          <w:rFonts w:cs="Times New Roman"/>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593E6659"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Shipping and Delivery Terms</w:t>
      </w:r>
      <w:r w:rsidRPr="007A08C9">
        <w:rPr>
          <w:rFonts w:cs="Times New Roman"/>
        </w:rPr>
        <w:t>. All Products are F.O.B. at the delivery destination, freight prepaid and allowed and all maintenance and service to be provided by Vendor under this Agreement shall be rendered on site at the location of the Products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49E947FD" w14:textId="77777777" w:rsidR="00F825A3" w:rsidRPr="001A4114" w:rsidRDefault="00F825A3" w:rsidP="00F825A3">
      <w:pPr>
        <w:pStyle w:val="ListParagraph"/>
        <w:numPr>
          <w:ilvl w:val="0"/>
          <w:numId w:val="12"/>
        </w:numPr>
        <w:spacing w:after="120"/>
        <w:contextualSpacing w:val="0"/>
        <w:jc w:val="both"/>
        <w:rPr>
          <w:rFonts w:cs="Times New Roman"/>
        </w:rPr>
      </w:pPr>
      <w:bookmarkStart w:id="102" w:name="_Ref25155132"/>
      <w:bookmarkStart w:id="103" w:name="_Ref25080961"/>
      <w:bookmarkStart w:id="104" w:name="_Ref34732732"/>
      <w:bookmarkStart w:id="105" w:name="_Ref25162744"/>
      <w:bookmarkStart w:id="106" w:name="_Hlk25156573"/>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38" w:anchor="2251.021" w:history="1">
        <w:r w:rsidRPr="00633DFC">
          <w:rPr>
            <w:rStyle w:val="Hyperlink"/>
            <w:rFonts w:cs="Times New Roman"/>
          </w:rPr>
          <w:t>Sec. 2251.02</w:t>
        </w:r>
        <w:r>
          <w:rPr>
            <w:rStyle w:val="Hyperlink"/>
            <w:rFonts w:cs="Times New Roman"/>
          </w:rPr>
          <w:t>1(a)</w:t>
        </w:r>
      </w:hyperlink>
      <w:r w:rsidRPr="002C13F8">
        <w:t>.</w:t>
      </w:r>
    </w:p>
    <w:p w14:paraId="157B7EB8" w14:textId="77777777" w:rsidR="00F825A3" w:rsidRPr="007A08C9" w:rsidRDefault="00F825A3" w:rsidP="00F825A3">
      <w:pPr>
        <w:pStyle w:val="ListParagraph"/>
        <w:keepNext/>
        <w:numPr>
          <w:ilvl w:val="0"/>
          <w:numId w:val="12"/>
        </w:numPr>
        <w:spacing w:after="120"/>
        <w:contextualSpacing w:val="0"/>
        <w:jc w:val="both"/>
        <w:rPr>
          <w:rFonts w:cs="Times New Roman"/>
          <w:u w:val="single"/>
        </w:rPr>
      </w:pPr>
      <w:r w:rsidRPr="007A08C9">
        <w:rPr>
          <w:rFonts w:cs="Times New Roman"/>
          <w:u w:val="single"/>
        </w:rPr>
        <w:t>Patent Indemnity</w:t>
      </w:r>
      <w:bookmarkEnd w:id="102"/>
      <w:bookmarkEnd w:id="103"/>
      <w:r w:rsidRPr="007A08C9">
        <w:rPr>
          <w:rFonts w:cs="Times New Roman"/>
        </w:rPr>
        <w:t>.</w:t>
      </w:r>
      <w:bookmarkEnd w:id="104"/>
      <w:bookmarkEnd w:id="105"/>
    </w:p>
    <w:p w14:paraId="3DB90919"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VENDOR AGREES TO, AND SHALL, INDEMNIFY AND HOLD CUSTOMER HARMLESS AGAINST ANY CLAIMS, DAMAGES, AND EXPENSES TO THE EXTENT THE SAME ARISE OUT OF OR ARE ASSERTED AGAINST CUSTOMER ALLEGING THAT </w:t>
      </w:r>
      <w:r>
        <w:rPr>
          <w:rFonts w:cs="Times New Roman"/>
        </w:rPr>
        <w:t>A</w:t>
      </w:r>
      <w:r w:rsidRPr="007A08C9">
        <w:rPr>
          <w:rFonts w:cs="Times New Roman"/>
        </w:rPr>
        <w:t xml:space="preserv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PRODUCT AS OF THE ALLEGED DATE OF INFRINGEMENT WAS IN THE SAME FORM AND CONFIGURATION AS ORIGINALLY SUPPLIED BY VENDOR AND HAD NOT BEEN MODIFIED IN ANY WAY WITHOUT THE PRIOR WRITTEN CONSENT OF THE PRESIDENT OR ANY VICE PRESIDENT OF VENDOR.</w:t>
      </w:r>
    </w:p>
    <w:p w14:paraId="7E9EDD05"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2F91F9F6"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lastRenderedPageBreak/>
        <w:t>Vendor shall not be bound by the terms of any compromise or settlement agreement negotiated or concluded by Customer without the prior written consent of Vendor.</w:t>
      </w:r>
    </w:p>
    <w:p w14:paraId="0E2F10A3"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_Ref34732732 \r \h  \* MERGEFORMAT </w:instrText>
      </w:r>
      <w:r w:rsidRPr="007A08C9">
        <w:rPr>
          <w:rFonts w:cs="Times New Roman"/>
        </w:rPr>
      </w:r>
      <w:r w:rsidRPr="007A08C9">
        <w:rPr>
          <w:rFonts w:cs="Times New Roman"/>
        </w:rPr>
        <w:fldChar w:fldCharType="separate"/>
      </w:r>
      <w:r w:rsidRPr="007A08C9">
        <w:rPr>
          <w:rFonts w:cs="Times New Roman"/>
        </w:rPr>
        <w:t>5</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3E9DEE85"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has not authorized any employee or agent to offer any patent indemnity terms other than those appearing above.</w:t>
      </w:r>
    </w:p>
    <w:p w14:paraId="4BD42BB9" w14:textId="77777777" w:rsidR="00F825A3" w:rsidRPr="007A08C9" w:rsidRDefault="00F825A3" w:rsidP="00F825A3">
      <w:pPr>
        <w:pStyle w:val="ListParagraph"/>
        <w:keepNext/>
        <w:numPr>
          <w:ilvl w:val="0"/>
          <w:numId w:val="12"/>
        </w:numPr>
        <w:spacing w:after="120"/>
        <w:contextualSpacing w:val="0"/>
        <w:jc w:val="both"/>
        <w:rPr>
          <w:rFonts w:cs="Times New Roman"/>
        </w:rPr>
      </w:pPr>
      <w:bookmarkStart w:id="107" w:name="_Ref34732744"/>
      <w:bookmarkStart w:id="108" w:name="_Ref25081000"/>
      <w:bookmarkStart w:id="109" w:name="_Ref25162792"/>
      <w:r w:rsidRPr="007A08C9">
        <w:rPr>
          <w:rFonts w:cs="Times New Roman"/>
          <w:u w:val="single"/>
        </w:rPr>
        <w:t>General Indemnity</w:t>
      </w:r>
      <w:r w:rsidRPr="007A08C9">
        <w:rPr>
          <w:rFonts w:cs="Times New Roman"/>
        </w:rPr>
        <w:t>.</w:t>
      </w:r>
      <w:bookmarkEnd w:id="107"/>
      <w:bookmarkEnd w:id="108"/>
      <w:bookmarkEnd w:id="109"/>
      <w:r w:rsidRPr="007A08C9">
        <w:rPr>
          <w:rFonts w:cs="Times New Roman"/>
        </w:rPr>
        <w:t xml:space="preserve"> </w:t>
      </w:r>
    </w:p>
    <w:p w14:paraId="259E3605"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w:t>
      </w:r>
      <w:r>
        <w:rPr>
          <w:rFonts w:cs="Times New Roman"/>
        </w:rPr>
        <w:t>PRODUCTS</w:t>
      </w:r>
      <w:r w:rsidRPr="007A08C9">
        <w:rPr>
          <w:rFonts w:cs="Times New Roman"/>
        </w:rPr>
        <w:t xml:space="preserve">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418B212D"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1184A081"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shall not be bound by the terms of any compromise or settlement agreement negotiated or concluded by Customer without the prior written consent of Vendor.</w:t>
      </w:r>
    </w:p>
    <w:p w14:paraId="280E3095"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436A950D"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lastRenderedPageBreak/>
        <w:t>Vendor has not authorized any employee or agent to offer any general indemnity terms other than those appearing in this Agreement.</w:t>
      </w:r>
    </w:p>
    <w:p w14:paraId="6AE4F427" w14:textId="77777777" w:rsidR="00F825A3" w:rsidRPr="007A08C9" w:rsidRDefault="00F825A3" w:rsidP="00F825A3">
      <w:pPr>
        <w:pStyle w:val="ListParagraph"/>
        <w:numPr>
          <w:ilvl w:val="0"/>
          <w:numId w:val="12"/>
        </w:numPr>
        <w:spacing w:after="120"/>
        <w:contextualSpacing w:val="0"/>
        <w:jc w:val="both"/>
        <w:rPr>
          <w:rFonts w:cs="Times New Roman"/>
        </w:rPr>
      </w:pPr>
      <w:bookmarkStart w:id="110" w:name="_Ref25224187"/>
      <w:bookmarkStart w:id="111" w:name="_Ref25157833"/>
      <w:bookmarkEnd w:id="106"/>
      <w:r w:rsidRPr="007A08C9">
        <w:rPr>
          <w:rFonts w:cs="Times New Roman"/>
          <w:u w:val="single"/>
        </w:rPr>
        <w:t>Software and License</w:t>
      </w:r>
      <w:r w:rsidRPr="007A08C9">
        <w:rPr>
          <w:rFonts w:cs="Times New Roman"/>
        </w:rPr>
        <w:t>. All software provided by the Vendor as a part of, with, or for use in connection with a Product (collectively, “</w:t>
      </w:r>
      <w:r w:rsidRPr="007A08C9">
        <w:rPr>
          <w:rFonts w:cs="Times New Roman"/>
          <w:u w:val="single"/>
        </w:rPr>
        <w:t>Product Software</w:t>
      </w:r>
      <w:r w:rsidRPr="007A08C9">
        <w:rPr>
          <w:rFonts w:cs="Times New Roman"/>
        </w:rPr>
        <w:t xml:space="preserve">”) is and shall remain the sole property of Vendor. No license or other right is granted to Customer or to any other party except as specifically set forth in this Agreement on </w:t>
      </w:r>
      <w:r w:rsidRPr="007A08C9">
        <w:rPr>
          <w:rFonts w:cs="Times New Roman"/>
          <w:b/>
          <w:u w:val="single"/>
        </w:rPr>
        <w:t>Exhibit C</w:t>
      </w:r>
      <w:r w:rsidRPr="007A08C9">
        <w:rPr>
          <w:rFonts w:cs="Times New Roman"/>
        </w:rPr>
        <w:t>, and Vendor has not authorized any employee or agent to grant any licenses or other rights with respect to or under any patent application, patent, copyright, trademark, trade secret, or proprietary right of Vendor or any of Vendor’s suppliers.</w:t>
      </w:r>
      <w:bookmarkEnd w:id="110"/>
      <w:bookmarkEnd w:id="111"/>
    </w:p>
    <w:p w14:paraId="6C77739A"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Intellectual Property Rights</w:t>
      </w:r>
      <w:r w:rsidRPr="007A08C9">
        <w:rPr>
          <w:rFonts w:cs="Times New Roman"/>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3D9AC977"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Customer Reporting</w:t>
      </w:r>
      <w:r w:rsidRPr="007A08C9">
        <w:rPr>
          <w:rFonts w:cs="Times New Roman"/>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w:t>
      </w:r>
      <w:proofErr w:type="gramStart"/>
      <w:r w:rsidRPr="007A08C9">
        <w:rPr>
          <w:rFonts w:cs="Times New Roman"/>
        </w:rPr>
        <w:t>thereunder, and</w:t>
      </w:r>
      <w:proofErr w:type="gramEnd"/>
      <w:r w:rsidRPr="007A08C9">
        <w:rPr>
          <w:rFonts w:cs="Times New Roman"/>
        </w:rPr>
        <w:t xml:space="preserve"> may reflect a bundled discount pricing arrangement. </w:t>
      </w:r>
      <w:proofErr w:type="gramStart"/>
      <w:r w:rsidRPr="007A08C9">
        <w:rPr>
          <w:rFonts w:cs="Times New Roman"/>
        </w:rPr>
        <w:t>With regard to</w:t>
      </w:r>
      <w:proofErr w:type="gramEnd"/>
      <w:r w:rsidRPr="007A08C9">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762FB112"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Confidentiality</w:t>
      </w:r>
      <w:r w:rsidRPr="007A08C9">
        <w:rPr>
          <w:rFonts w:cs="Times New Roman"/>
        </w:rPr>
        <w:t xml:space="preserve">. Subject to the requirements of the limitations stated in Section </w:t>
      </w:r>
      <w:r w:rsidRPr="007A08C9">
        <w:rPr>
          <w:rFonts w:cs="Times New Roman"/>
        </w:rPr>
        <w:fldChar w:fldCharType="begin"/>
      </w:r>
      <w:r w:rsidRPr="007A08C9">
        <w:rPr>
          <w:rFonts w:cs="Times New Roman"/>
        </w:rPr>
        <w:instrText xml:space="preserve"> REF _Ref25155504 \r \h  \* MERGEFORMAT </w:instrText>
      </w:r>
      <w:r w:rsidRPr="007A08C9">
        <w:rPr>
          <w:rFonts w:cs="Times New Roman"/>
        </w:rPr>
      </w:r>
      <w:r w:rsidRPr="007A08C9">
        <w:rPr>
          <w:rFonts w:cs="Times New Roman"/>
        </w:rPr>
        <w:fldChar w:fldCharType="separate"/>
      </w:r>
      <w:r w:rsidRPr="007A08C9">
        <w:rPr>
          <w:rFonts w:cs="Times New Roman"/>
        </w:rPr>
        <w:t>19</w:t>
      </w:r>
      <w:r w:rsidRPr="007A08C9">
        <w:rPr>
          <w:rFonts w:cs="Times New Roman"/>
        </w:rPr>
        <w:fldChar w:fldCharType="end"/>
      </w:r>
      <w:r w:rsidRPr="007A08C9">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1EA8ED63"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Liability</w:t>
      </w:r>
      <w:r w:rsidRPr="007A08C9">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51A7AD87"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Warranties</w:t>
      </w:r>
      <w:r w:rsidRPr="007A08C9">
        <w:rPr>
          <w:rFonts w:cs="Times New Roman"/>
        </w:rPr>
        <w:t xml:space="preserve">. </w:t>
      </w:r>
      <w:proofErr w:type="gramStart"/>
      <w:r w:rsidRPr="007A08C9">
        <w:rPr>
          <w:rFonts w:cs="Times New Roman"/>
        </w:rPr>
        <w:t>Except as</w:t>
      </w:r>
      <w:proofErr w:type="gramEnd"/>
      <w:r w:rsidRPr="007A08C9">
        <w:rPr>
          <w:rFonts w:cs="Times New Roman"/>
        </w:rPr>
        <w:t xml:space="preserve"> </w:t>
      </w:r>
      <w:proofErr w:type="gramStart"/>
      <w:r w:rsidRPr="007A08C9">
        <w:rPr>
          <w:rFonts w:cs="Times New Roman"/>
        </w:rPr>
        <w:t>to</w:t>
      </w:r>
      <w:proofErr w:type="gramEnd"/>
      <w:r w:rsidRPr="007A08C9">
        <w:rPr>
          <w:rFonts w:cs="Times New Roman"/>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7A08C9">
        <w:rPr>
          <w:rFonts w:cs="Times New Roman"/>
          <w:b/>
          <w:u w:val="single"/>
        </w:rPr>
        <w:t>Exhibit B</w:t>
      </w:r>
      <w:r w:rsidRPr="007A08C9">
        <w:rPr>
          <w:rFonts w:cs="Times New Roman"/>
        </w:rPr>
        <w:t xml:space="preserve"> attached hereto and incorporated herein and the extended warranties expressly reflected on the Quotation and purchased by Customer. No other express warranties are offered by Vendor with respect to the Products, and Vendor has not authorized any employee or agent to offer any warranties except those referenced above. SUCH WARRANTIES REFERENCED IN THIS SECTION ARE EXPRESSLY IN </w:t>
      </w:r>
      <w:proofErr w:type="gramStart"/>
      <w:r w:rsidRPr="007A08C9">
        <w:rPr>
          <w:rFonts w:cs="Times New Roman"/>
        </w:rPr>
        <w:t>LIEU</w:t>
      </w:r>
      <w:proofErr w:type="gramEnd"/>
      <w:r w:rsidRPr="007A08C9">
        <w:rPr>
          <w:rFonts w:cs="Times New Roman"/>
        </w:rPr>
        <w:t xml:space="preserve"> OF ANY OTHER WARRANTIES, EXPRESS OR IMPLIED, INCLUDING WITHOUT LIMITATION ANY WARRANTY OF MERCHANTABILITY OR FITNESS FOR PARTICULAR PURPOSE, AND IN </w:t>
      </w:r>
      <w:proofErr w:type="gramStart"/>
      <w:r w:rsidRPr="007A08C9">
        <w:rPr>
          <w:rFonts w:cs="Times New Roman"/>
        </w:rPr>
        <w:t>LIEU</w:t>
      </w:r>
      <w:proofErr w:type="gramEnd"/>
      <w:r w:rsidRPr="007A08C9">
        <w:rPr>
          <w:rFonts w:cs="Times New Roman"/>
        </w:rPr>
        <w:t xml:space="preserve"> OF ANY </w:t>
      </w:r>
      <w:r w:rsidRPr="007A08C9">
        <w:rPr>
          <w:rFonts w:cs="Times New Roman"/>
        </w:rPr>
        <w:lastRenderedPageBreak/>
        <w:t xml:space="preserve">OTHER OBLIGATIONS OR LIABILITY ON THE PART OF VENDOR. VENDOR NEITHER ASSUMES (NOR HAS AUTHORIZED ANY PERSON TO ASSUME FOR IT) ANY OTHER WARRANTY OR LIABILITY IN CONNECTION WITH </w:t>
      </w:r>
      <w:proofErr w:type="gramStart"/>
      <w:r w:rsidRPr="007A08C9">
        <w:rPr>
          <w:rFonts w:cs="Times New Roman"/>
        </w:rPr>
        <w:t>THE EQUIPMENT</w:t>
      </w:r>
      <w:proofErr w:type="gramEnd"/>
      <w:r w:rsidRPr="007A08C9">
        <w:rPr>
          <w:rFonts w:cs="Times New Roman"/>
        </w:rPr>
        <w:t>.</w:t>
      </w:r>
    </w:p>
    <w:p w14:paraId="28B90796"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Products Installation and Training</w:t>
      </w:r>
      <w:r w:rsidRPr="007A08C9">
        <w:rPr>
          <w:rFonts w:cs="Times New Roman"/>
        </w:rPr>
        <w:t xml:space="preserve">. The Vendor </w:t>
      </w:r>
      <w:proofErr w:type="gramStart"/>
      <w:r w:rsidRPr="007A08C9">
        <w:rPr>
          <w:rFonts w:cs="Times New Roman"/>
        </w:rPr>
        <w:t>shall</w:t>
      </w:r>
      <w:proofErr w:type="gramEnd"/>
      <w:r w:rsidRPr="007A08C9">
        <w:rPr>
          <w:rFonts w:cs="Times New Roman"/>
        </w:rPr>
        <w:t xml:space="preserve"> provide installation and training services in accordance with and to the extent of the Vendor’s then current installation and training policies applicable to the Products.</w:t>
      </w:r>
    </w:p>
    <w:p w14:paraId="5D64BC6A"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bCs/>
          <w:u w:val="single"/>
        </w:rPr>
        <w:t>Return Goods and Restocking Charges</w:t>
      </w:r>
      <w:r w:rsidRPr="007A08C9">
        <w:rPr>
          <w:rFonts w:cs="Times New Roman"/>
          <w:bCs/>
        </w:rPr>
        <w:t xml:space="preserve">. </w:t>
      </w:r>
      <w:r w:rsidRPr="007A08C9">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7C9D0DD0" w14:textId="77777777" w:rsidR="00F825A3" w:rsidRPr="007A08C9" w:rsidRDefault="00F825A3" w:rsidP="00F825A3">
      <w:pPr>
        <w:pStyle w:val="ListParagraph"/>
        <w:numPr>
          <w:ilvl w:val="0"/>
          <w:numId w:val="12"/>
        </w:numPr>
        <w:spacing w:after="120"/>
        <w:contextualSpacing w:val="0"/>
        <w:jc w:val="both"/>
        <w:rPr>
          <w:rFonts w:cs="Times New Roman"/>
        </w:rPr>
      </w:pPr>
      <w:bookmarkStart w:id="112" w:name="_Hlk25157050"/>
      <w:proofErr w:type="gramStart"/>
      <w:r w:rsidRPr="007A08C9">
        <w:rPr>
          <w:rFonts w:cs="Times New Roman"/>
          <w:u w:val="single"/>
        </w:rPr>
        <w:t>Recalls</w:t>
      </w:r>
      <w:proofErr w:type="gramEnd"/>
      <w:r w:rsidRPr="007A08C9">
        <w:rPr>
          <w:rFonts w:cs="Times New Roman"/>
        </w:rPr>
        <w:t xml:space="preserve">. </w:t>
      </w:r>
      <w:bookmarkStart w:id="113" w:name="_Hlk25157080"/>
      <w:r w:rsidRPr="007A08C9">
        <w:rPr>
          <w:rFonts w:cs="Times New Roman"/>
        </w:rPr>
        <w:t xml:space="preserve">Vendor shall reimburse Customer for any reasonable costs associated with any Product corrective action, withdrawal, or recall requested by Vendor or required by any governmental entity including all reasonable costs </w:t>
      </w:r>
      <w:proofErr w:type="gramStart"/>
      <w:r w:rsidRPr="007A08C9">
        <w:rPr>
          <w:rFonts w:cs="Times New Roman"/>
        </w:rPr>
        <w:t>in excess of</w:t>
      </w:r>
      <w:proofErr w:type="gramEnd"/>
      <w:r w:rsidRPr="007A08C9">
        <w:rPr>
          <w:rFonts w:cs="Times New Roman"/>
        </w:rPr>
        <w:t xml:space="preserve"> the prices listed in </w:t>
      </w:r>
      <w:r w:rsidRPr="007A08C9">
        <w:rPr>
          <w:rFonts w:cs="Times New Roman"/>
          <w:b/>
          <w:u w:val="single"/>
        </w:rPr>
        <w:t>Exhibit A</w:t>
      </w:r>
      <w:r w:rsidRPr="007A08C9">
        <w:rPr>
          <w:rFonts w:cs="Times New Roman"/>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12"/>
    <w:bookmarkEnd w:id="113"/>
    <w:p w14:paraId="3027E690"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Export Controls</w:t>
      </w:r>
      <w:r w:rsidRPr="007A08C9">
        <w:rPr>
          <w:rFonts w:cs="Times New Roman"/>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05C501DA" w14:textId="77777777" w:rsidR="00F825A3" w:rsidRPr="007A08C9" w:rsidRDefault="00F825A3" w:rsidP="00F825A3">
      <w:pPr>
        <w:pStyle w:val="ListParagraph"/>
        <w:keepNext/>
        <w:numPr>
          <w:ilvl w:val="0"/>
          <w:numId w:val="12"/>
        </w:numPr>
        <w:spacing w:after="120"/>
        <w:contextualSpacing w:val="0"/>
        <w:jc w:val="both"/>
        <w:rPr>
          <w:rFonts w:cs="Times New Roman"/>
        </w:rPr>
      </w:pPr>
      <w:r w:rsidRPr="007A08C9">
        <w:rPr>
          <w:rFonts w:cs="Times New Roman"/>
          <w:u w:val="single"/>
        </w:rPr>
        <w:t>Budgetary and Other Limitations</w:t>
      </w:r>
      <w:r w:rsidRPr="007A08C9">
        <w:rPr>
          <w:rFonts w:cs="Times New Roman"/>
        </w:rPr>
        <w:t xml:space="preserve">. </w:t>
      </w:r>
    </w:p>
    <w:p w14:paraId="71E4AC02"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6CA7C22F"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7A08C9">
        <w:rPr>
          <w:rFonts w:cs="Times New Roman"/>
        </w:rPr>
        <w:t>i</w:t>
      </w:r>
      <w:proofErr w:type="spellEnd"/>
      <w:r w:rsidRPr="007A08C9">
        <w:rPr>
          <w:rFonts w:cs="Times New Roman"/>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AD16FD8" w14:textId="77777777" w:rsidR="00F825A3" w:rsidRPr="007A08C9" w:rsidRDefault="00F825A3" w:rsidP="00F825A3">
      <w:pPr>
        <w:pStyle w:val="ListParagraph"/>
        <w:numPr>
          <w:ilvl w:val="0"/>
          <w:numId w:val="12"/>
        </w:numPr>
        <w:spacing w:after="120"/>
        <w:contextualSpacing w:val="0"/>
        <w:jc w:val="both"/>
        <w:rPr>
          <w:rFonts w:cs="Times New Roman"/>
        </w:rPr>
      </w:pPr>
      <w:bookmarkStart w:id="114" w:name="_Hlk80975874"/>
      <w:bookmarkStart w:id="115" w:name="_Hlk80956156"/>
      <w:bookmarkStart w:id="116" w:name="_Hlk82530768"/>
      <w:r w:rsidRPr="007A08C9">
        <w:rPr>
          <w:rFonts w:cs="Times New Roman"/>
          <w:u w:val="single"/>
        </w:rPr>
        <w:t>Tax Exemption</w:t>
      </w:r>
      <w:r w:rsidRPr="007A08C9">
        <w:rPr>
          <w:rFonts w:cs="Times New Roman"/>
        </w:rPr>
        <w:t xml:space="preserve">.  Customer is a tax-exempt organization pursuant to Ch. 151 of the Texas Sales, Excise, and Use Tax Code and Section 501(c)(3) of the Internal Revenue Code, and is not responsible for </w:t>
      </w:r>
      <w:r w:rsidRPr="007A08C9">
        <w:rPr>
          <w:rFonts w:cs="Times New Roman"/>
        </w:rPr>
        <w:lastRenderedPageBreak/>
        <w:t>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4FBCAB87" w14:textId="77777777" w:rsidR="00F825A3" w:rsidRPr="007A08C9" w:rsidRDefault="00F825A3" w:rsidP="00F825A3">
      <w:pPr>
        <w:pStyle w:val="ListParagraph"/>
        <w:numPr>
          <w:ilvl w:val="0"/>
          <w:numId w:val="12"/>
        </w:numPr>
        <w:spacing w:after="120"/>
        <w:contextualSpacing w:val="0"/>
        <w:jc w:val="both"/>
        <w:rPr>
          <w:rFonts w:cs="Times New Roman"/>
        </w:rPr>
      </w:pPr>
      <w:bookmarkStart w:id="117" w:name="_Ref25155504"/>
      <w:r w:rsidRPr="007A08C9">
        <w:rPr>
          <w:rFonts w:cs="Times New Roman"/>
          <w:u w:val="single"/>
        </w:rPr>
        <w:t>Texas Public Information Act</w:t>
      </w:r>
      <w:r w:rsidRPr="007A08C9">
        <w:rPr>
          <w:rFonts w:cs="Times New Roman"/>
        </w:rPr>
        <w:t xml:space="preserve">.  </w:t>
      </w:r>
      <w:bookmarkEnd w:id="117"/>
      <w:r w:rsidRPr="007A08C9">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7A08C9">
        <w:rPr>
          <w:rFonts w:cs="Times New Roman"/>
        </w:rPr>
        <w:t>i</w:t>
      </w:r>
      <w:proofErr w:type="spellEnd"/>
      <w:r w:rsidRPr="007A08C9">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p>
    <w:bookmarkEnd w:id="114"/>
    <w:bookmarkEnd w:id="115"/>
    <w:bookmarkEnd w:id="116"/>
    <w:p w14:paraId="140D2FD7" w14:textId="77777777" w:rsidR="00F825A3" w:rsidRPr="005D09FB" w:rsidRDefault="00F825A3" w:rsidP="00F825A3">
      <w:pPr>
        <w:pStyle w:val="ListParagraph"/>
        <w:numPr>
          <w:ilvl w:val="0"/>
          <w:numId w:val="12"/>
        </w:numPr>
        <w:spacing w:after="120"/>
        <w:contextualSpacing w:val="0"/>
        <w:jc w:val="both"/>
        <w:rPr>
          <w:u w:val="single"/>
        </w:rPr>
      </w:pPr>
      <w:r w:rsidRPr="005D09FB">
        <w:rPr>
          <w:u w:val="single"/>
        </w:rPr>
        <w:t xml:space="preserve">Chapters 2271, 2252, </w:t>
      </w:r>
      <w:r w:rsidRPr="00F962E2">
        <w:rPr>
          <w:rFonts w:cs="Times New Roman"/>
          <w:u w:val="single"/>
        </w:rPr>
        <w:t xml:space="preserve">2274, </w:t>
      </w:r>
      <w:bookmarkStart w:id="118" w:name="_Hlk80974978"/>
      <w:r w:rsidRPr="005D09FB">
        <w:rPr>
          <w:u w:val="single"/>
        </w:rPr>
        <w:t xml:space="preserve">and </w:t>
      </w:r>
      <w:r w:rsidRPr="00F962E2">
        <w:rPr>
          <w:rFonts w:cs="Times New Roman"/>
          <w:u w:val="single"/>
        </w:rPr>
        <w:t>2276</w:t>
      </w:r>
      <w:r w:rsidRPr="005D09FB">
        <w:rPr>
          <w:u w:val="single"/>
        </w:rPr>
        <w:t xml:space="preserve"> </w:t>
      </w:r>
      <w:bookmarkEnd w:id="118"/>
      <w:r w:rsidRPr="005D09FB">
        <w:rPr>
          <w:u w:val="single"/>
        </w:rPr>
        <w:t>Texas Government Code Verification</w:t>
      </w:r>
      <w:r w:rsidRPr="005D09FB">
        <w:t>.</w:t>
      </w:r>
      <w:bookmarkStart w:id="119" w:name="_Hlk18509323"/>
    </w:p>
    <w:bookmarkEnd w:id="119"/>
    <w:p w14:paraId="58F0FDC1" w14:textId="77777777" w:rsidR="00F825A3" w:rsidRPr="005D09FB"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Boycott of Israel Prohibited</w:t>
      </w:r>
      <w:r w:rsidRPr="005D09FB">
        <w:t xml:space="preserve">. In compliance with Section </w:t>
      </w:r>
      <w:hyperlink r:id="rId39" w:history="1">
        <w:r w:rsidRPr="005D09FB">
          <w:rPr>
            <w:rStyle w:val="Hyperlink"/>
          </w:rPr>
          <w:t>2271.</w:t>
        </w:r>
        <w:bookmarkStart w:id="120" w:name="_Hlk18510387"/>
        <w:r w:rsidRPr="005D09FB">
          <w:rPr>
            <w:rStyle w:val="Hyperlink"/>
          </w:rPr>
          <w:t>001</w:t>
        </w:r>
      </w:hyperlink>
      <w:r w:rsidRPr="005D09FB">
        <w:t xml:space="preserve"> et seq. </w:t>
      </w:r>
      <w:bookmarkEnd w:id="120"/>
      <w:r w:rsidRPr="005D09FB">
        <w:t xml:space="preserve">of the Texas Government Code, Vendor </w:t>
      </w:r>
      <w:bookmarkStart w:id="121" w:name="_Hlk87368544"/>
      <w:r w:rsidRPr="005D09FB">
        <w:t>verifies that neither it nor any of its affiliates currently boycott Israel and neither it nor any of its affiliates will boycott Israel during</w:t>
      </w:r>
      <w:bookmarkEnd w:id="121"/>
      <w:r w:rsidRPr="005D09FB">
        <w:t xml:space="preserve"> the term of this Agreement. “Boycott Israel” is defined in Section </w:t>
      </w:r>
      <w:hyperlink r:id="rId40" w:history="1">
        <w:r w:rsidRPr="005D09FB">
          <w:rPr>
            <w:rStyle w:val="Hyperlink"/>
          </w:rPr>
          <w:t>808.001(1)</w:t>
        </w:r>
      </w:hyperlink>
      <w:r w:rsidRPr="005D09FB">
        <w:t xml:space="preserve"> of the Texas Government Code.</w:t>
      </w:r>
      <w:bookmarkStart w:id="122" w:name="_Hlk18510369"/>
    </w:p>
    <w:p w14:paraId="3043CD3A" w14:textId="77777777" w:rsidR="00F825A3" w:rsidRPr="005D09FB"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bookmarkStart w:id="123" w:name="_Hlk87366281"/>
      <w:r w:rsidRPr="005D09FB">
        <w:rPr>
          <w:i/>
        </w:rPr>
        <w:t>Scrutinized Business Operations Prohibited</w:t>
      </w:r>
      <w:r w:rsidRPr="005D09FB">
        <w:t xml:space="preserve">. </w:t>
      </w:r>
      <w:bookmarkStart w:id="124" w:name="_Hlk87368313"/>
      <w:r w:rsidRPr="005D09FB">
        <w:t xml:space="preserve">In compliance with Section </w:t>
      </w:r>
      <w:hyperlink r:id="rId41" w:anchor="2252.151" w:history="1">
        <w:r w:rsidRPr="005D09FB">
          <w:rPr>
            <w:rStyle w:val="Hyperlink"/>
          </w:rPr>
          <w:t>2252.151</w:t>
        </w:r>
      </w:hyperlink>
      <w:r w:rsidRPr="005D09FB">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42" w:anchor="2270.0052" w:history="1">
        <w:r w:rsidRPr="005D09FB">
          <w:rPr>
            <w:rStyle w:val="Hyperlink"/>
          </w:rPr>
          <w:t>2270.0052</w:t>
        </w:r>
      </w:hyperlink>
      <w:r w:rsidRPr="005D09FB">
        <w:t xml:space="preserve"> of the Texas Government Code. “Scrutinized business operations in Iran” is defined in Section </w:t>
      </w:r>
      <w:hyperlink r:id="rId43" w:anchor="2270.0102" w:history="1">
        <w:r w:rsidRPr="005D09FB">
          <w:rPr>
            <w:rStyle w:val="Hyperlink"/>
          </w:rPr>
          <w:t>2270.0102</w:t>
        </w:r>
      </w:hyperlink>
      <w:r w:rsidRPr="005D09FB">
        <w:t xml:space="preserve"> of the Texas Government Code. “Scrutinized business operations with designated foreign terrorist organizations” is defined in Section </w:t>
      </w:r>
      <w:hyperlink r:id="rId44" w:anchor="2270.0152" w:history="1">
        <w:r w:rsidRPr="005D09FB">
          <w:rPr>
            <w:rStyle w:val="Hyperlink"/>
          </w:rPr>
          <w:t>2270.0152</w:t>
        </w:r>
      </w:hyperlink>
      <w:r w:rsidRPr="005D09FB">
        <w:t xml:space="preserve"> of the Texas Government Code. Vendor further represents and warrants that neither Vendor nor any of its affiliates appears on any of the Texas Comptroller’s </w:t>
      </w:r>
      <w:hyperlink r:id="rId45" w:history="1">
        <w:r w:rsidRPr="005D09FB">
          <w:rPr>
            <w:rStyle w:val="Hyperlink"/>
          </w:rPr>
          <w:t>Scrutinized Companies Lists</w:t>
        </w:r>
      </w:hyperlink>
      <w:r w:rsidRPr="005D09FB">
        <w:t>.</w:t>
      </w:r>
    </w:p>
    <w:bookmarkEnd w:id="122"/>
    <w:bookmarkEnd w:id="123"/>
    <w:bookmarkEnd w:id="124"/>
    <w:p w14:paraId="3424E411" w14:textId="77777777" w:rsidR="00F825A3" w:rsidRPr="005D09FB"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 xml:space="preserve">Discrimination </w:t>
      </w:r>
      <w:r w:rsidRPr="00F962E2">
        <w:rPr>
          <w:rFonts w:cs="Times New Roman"/>
          <w:i/>
          <w:iCs/>
        </w:rPr>
        <w:t>Against</w:t>
      </w:r>
      <w:r w:rsidRPr="005D09FB">
        <w:rPr>
          <w:i/>
        </w:rPr>
        <w:t xml:space="preserve"> Firearm Entities or Firearm Trade Associations Prohibited</w:t>
      </w:r>
      <w:r w:rsidRPr="005D09FB">
        <w:t xml:space="preserve">. In compliance with Section </w:t>
      </w:r>
      <w:hyperlink r:id="rId46" w:anchor="2274.002" w:history="1">
        <w:r w:rsidRPr="00F962E2">
          <w:rPr>
            <w:rStyle w:val="Hyperlink"/>
            <w:rFonts w:cs="Times New Roman"/>
          </w:rPr>
          <w:t>2274.002</w:t>
        </w:r>
      </w:hyperlink>
      <w:r w:rsidRPr="005D09FB">
        <w:t xml:space="preserve"> of the Texas Government Code</w:t>
      </w:r>
      <w:r w:rsidRPr="00F962E2">
        <w:rPr>
          <w:rFonts w:cs="Times New Roman"/>
        </w:rPr>
        <w:t>,</w:t>
      </w:r>
      <w:r w:rsidRPr="005D09FB">
        <w:t xml:space="preserve"> Vendor </w:t>
      </w:r>
      <w:bookmarkStart w:id="125" w:name="_Hlk87368667"/>
      <w:r w:rsidRPr="005D09FB">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5"/>
      <w:r w:rsidRPr="005D09FB">
        <w:t xml:space="preserve">Agreement against a firearm entity or firearm trade association. “Discriminate against a firearm entity or firearm trade association” is defined in Section </w:t>
      </w:r>
      <w:hyperlink r:id="rId47" w:anchor="2274.001" w:history="1">
        <w:r w:rsidRPr="00F962E2">
          <w:rPr>
            <w:rStyle w:val="Hyperlink"/>
            <w:rFonts w:cs="Times New Roman"/>
          </w:rPr>
          <w:t>2274.001(3)</w:t>
        </w:r>
      </w:hyperlink>
      <w:r w:rsidRPr="00F962E2">
        <w:rPr>
          <w:rFonts w:cs="Times New Roman"/>
        </w:rPr>
        <w:t>.</w:t>
      </w:r>
    </w:p>
    <w:p w14:paraId="064E2A49" w14:textId="77777777" w:rsidR="00F825A3" w:rsidRPr="00F962E2"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5D09FB">
        <w:rPr>
          <w:i/>
        </w:rPr>
        <w:t>Boycott of Certain Energy Companies Prohibited</w:t>
      </w:r>
      <w:r w:rsidRPr="005D09FB">
        <w:t xml:space="preserve">. </w:t>
      </w:r>
      <w:r w:rsidRPr="00F962E2">
        <w:rPr>
          <w:rFonts w:cs="Times New Roman"/>
        </w:rPr>
        <w:t xml:space="preserve">In compliance with Section </w:t>
      </w:r>
      <w:hyperlink r:id="rId48"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9" w:anchor="809.001" w:history="1">
        <w:r w:rsidRPr="00F962E2">
          <w:rPr>
            <w:rStyle w:val="Hyperlink"/>
            <w:rFonts w:cs="Times New Roman"/>
          </w:rPr>
          <w:t>809.001(1)</w:t>
        </w:r>
      </w:hyperlink>
      <w:r w:rsidRPr="00F962E2">
        <w:rPr>
          <w:rFonts w:cs="Times New Roman"/>
        </w:rPr>
        <w:t xml:space="preserve"> of the Texas Government Code.</w:t>
      </w:r>
    </w:p>
    <w:p w14:paraId="7FB8D848"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General Product Requirements</w:t>
      </w:r>
      <w:r w:rsidRPr="007A08C9">
        <w:rPr>
          <w:rFonts w:cs="Times New Roman"/>
        </w:rPr>
        <w:t>. In general, Vendor will provide Customer with all necessary network cabling and network components (hubs, wall plates, connecters) for the installation and operation of the Products Customer will be responsible for pulling cable, mounting wall mounts and providing adequate electrical power.</w:t>
      </w:r>
    </w:p>
    <w:p w14:paraId="714E30F9" w14:textId="77777777" w:rsidR="00F825A3" w:rsidRPr="007A08C9" w:rsidRDefault="00F825A3" w:rsidP="00F825A3">
      <w:pPr>
        <w:pStyle w:val="ListParagraph"/>
        <w:keepNext/>
        <w:numPr>
          <w:ilvl w:val="0"/>
          <w:numId w:val="12"/>
        </w:numPr>
        <w:spacing w:after="120"/>
        <w:contextualSpacing w:val="0"/>
        <w:jc w:val="both"/>
        <w:rPr>
          <w:rFonts w:cs="Times New Roman"/>
        </w:rPr>
      </w:pPr>
      <w:bookmarkStart w:id="126" w:name="_Ref34732862"/>
      <w:bookmarkStart w:id="127" w:name="_Hlk25156404"/>
      <w:r w:rsidRPr="007A08C9">
        <w:rPr>
          <w:rFonts w:cs="Times New Roman"/>
          <w:u w:val="single"/>
        </w:rPr>
        <w:t>Exclusion and Ethics</w:t>
      </w:r>
      <w:r w:rsidRPr="007A08C9">
        <w:rPr>
          <w:rFonts w:cs="Times New Roman"/>
        </w:rPr>
        <w:t>.</w:t>
      </w:r>
      <w:bookmarkEnd w:id="126"/>
    </w:p>
    <w:p w14:paraId="5FB9B32C"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agrees that it will immediately report in writing to the Customer in the event</w:t>
      </w:r>
      <w:proofErr w:type="gramStart"/>
      <w:r w:rsidRPr="007A08C9">
        <w:rPr>
          <w:rFonts w:cs="Times New Roman"/>
        </w:rPr>
        <w:t>, if</w:t>
      </w:r>
      <w:proofErr w:type="gramEnd"/>
      <w:r w:rsidRPr="007A08C9">
        <w:rPr>
          <w:rFonts w:cs="Times New Roman"/>
        </w:rPr>
        <w:t xml:space="preserve"> ever, Vendor, including any of its officers, directors, employees, contractors or agents, becomes a target of </w:t>
      </w:r>
      <w:r w:rsidRPr="007A08C9">
        <w:rPr>
          <w:rFonts w:cs="Times New Roman"/>
        </w:rPr>
        <w:lastRenderedPageBreak/>
        <w:t xml:space="preserve">any criminal investigation or any investigation that could result in debarment or exclusion Vendor or such other person from federally or state funded healthcare programs. </w:t>
      </w:r>
    </w:p>
    <w:p w14:paraId="721B7C6B"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28" w:name="_Ref25155667"/>
      <w:bookmarkStart w:id="129" w:name="_Ref25081506"/>
      <w:bookmarkStart w:id="130" w:name="_Ref25216814"/>
      <w:r w:rsidRPr="007A08C9">
        <w:rPr>
          <w:rFonts w:cs="Times New Roman"/>
        </w:rPr>
        <w:t>Vendor warrants and represents to Customer that Vendor has never been:</w:t>
      </w:r>
      <w:bookmarkEnd w:id="128"/>
      <w:bookmarkEnd w:id="129"/>
      <w:bookmarkEnd w:id="130"/>
    </w:p>
    <w:p w14:paraId="2381021E" w14:textId="77777777" w:rsidR="00F825A3" w:rsidRPr="007A08C9" w:rsidRDefault="00F825A3" w:rsidP="00F825A3">
      <w:pPr>
        <w:pStyle w:val="ListParagraph"/>
        <w:numPr>
          <w:ilvl w:val="2"/>
          <w:numId w:val="12"/>
        </w:numPr>
        <w:ind w:left="2160" w:hanging="720"/>
        <w:contextualSpacing w:val="0"/>
        <w:jc w:val="both"/>
        <w:rPr>
          <w:rFonts w:cs="Times New Roman"/>
        </w:rPr>
      </w:pPr>
      <w:r w:rsidRPr="007A08C9">
        <w:rPr>
          <w:rFonts w:cs="Times New Roman"/>
        </w:rPr>
        <w:t xml:space="preserve">convicted of a criminal </w:t>
      </w:r>
      <w:proofErr w:type="gramStart"/>
      <w:r w:rsidRPr="007A08C9">
        <w:rPr>
          <w:rFonts w:cs="Times New Roman"/>
        </w:rPr>
        <w:t>offense;</w:t>
      </w:r>
      <w:proofErr w:type="gramEnd"/>
    </w:p>
    <w:p w14:paraId="273B0C72" w14:textId="77777777" w:rsidR="00F825A3" w:rsidRPr="007A08C9" w:rsidRDefault="00F825A3" w:rsidP="00F825A3">
      <w:pPr>
        <w:pStyle w:val="ListParagraph"/>
        <w:numPr>
          <w:ilvl w:val="2"/>
          <w:numId w:val="12"/>
        </w:numPr>
        <w:ind w:left="2160" w:hanging="720"/>
        <w:contextualSpacing w:val="0"/>
        <w:jc w:val="both"/>
        <w:rPr>
          <w:rFonts w:cs="Times New Roman"/>
        </w:rPr>
      </w:pPr>
      <w:r w:rsidRPr="007A08C9">
        <w:rPr>
          <w:rFonts w:cs="Times New Roman"/>
        </w:rPr>
        <w:t xml:space="preserve">listed by a federal agency as debarred, excluded or otherwise ineligible for federal plan </w:t>
      </w:r>
      <w:proofErr w:type="gramStart"/>
      <w:r w:rsidRPr="007A08C9">
        <w:rPr>
          <w:rFonts w:cs="Times New Roman"/>
        </w:rPr>
        <w:t>participation;</w:t>
      </w:r>
      <w:proofErr w:type="gramEnd"/>
      <w:r w:rsidRPr="007A08C9">
        <w:rPr>
          <w:rFonts w:cs="Times New Roman"/>
        </w:rPr>
        <w:t xml:space="preserve"> </w:t>
      </w:r>
    </w:p>
    <w:p w14:paraId="1F593933" w14:textId="77777777" w:rsidR="00F825A3" w:rsidRPr="007A08C9" w:rsidRDefault="00F825A3" w:rsidP="00F825A3">
      <w:pPr>
        <w:pStyle w:val="ListParagraph"/>
        <w:numPr>
          <w:ilvl w:val="2"/>
          <w:numId w:val="12"/>
        </w:numPr>
        <w:ind w:left="2160" w:hanging="720"/>
        <w:contextualSpacing w:val="0"/>
        <w:jc w:val="both"/>
        <w:rPr>
          <w:rFonts w:cs="Times New Roman"/>
        </w:rPr>
      </w:pPr>
      <w:r w:rsidRPr="007A08C9">
        <w:rPr>
          <w:rFonts w:cs="Times New Roman"/>
        </w:rPr>
        <w:t xml:space="preserve">sanctioned by any federal or state law enforcement, regulatory or licensing agency; or, </w:t>
      </w:r>
    </w:p>
    <w:p w14:paraId="3CF40D74" w14:textId="77777777" w:rsidR="00F825A3" w:rsidRPr="007A08C9" w:rsidRDefault="00F825A3" w:rsidP="00F825A3">
      <w:pPr>
        <w:pStyle w:val="ListParagraph"/>
        <w:numPr>
          <w:ilvl w:val="2"/>
          <w:numId w:val="12"/>
        </w:numPr>
        <w:spacing w:after="120"/>
        <w:contextualSpacing w:val="0"/>
        <w:jc w:val="both"/>
        <w:rPr>
          <w:rFonts w:cs="Times New Roman"/>
        </w:rPr>
      </w:pPr>
      <w:r w:rsidRPr="007A08C9">
        <w:rPr>
          <w:rFonts w:cs="Times New Roman"/>
        </w:rPr>
        <w:t xml:space="preserve">excluded from any state or federal healthcare program. </w:t>
      </w:r>
    </w:p>
    <w:p w14:paraId="79B4F042"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31" w:name="_Ref25155675"/>
      <w:bookmarkStart w:id="132" w:name="_Ref25081515"/>
      <w:bookmarkStart w:id="133" w:name="_Ref25216840"/>
      <w:r w:rsidRPr="007A08C9">
        <w:rPr>
          <w:rFonts w:cs="Times New Roman"/>
        </w:rPr>
        <w:t xml:space="preserve">Vendor further warrants </w:t>
      </w:r>
      <w:r w:rsidRPr="007A08C9">
        <w:rPr>
          <w:rFonts w:cs="Times New Roman"/>
          <w:color w:val="000000"/>
        </w:rPr>
        <w:t>and</w:t>
      </w:r>
      <w:r w:rsidRPr="007A08C9">
        <w:rPr>
          <w:rFonts w:cs="Times New Roman"/>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31"/>
      <w:bookmarkEnd w:id="132"/>
      <w:bookmarkEnd w:id="133"/>
    </w:p>
    <w:p w14:paraId="2D71FB01" w14:textId="77777777" w:rsidR="00F825A3" w:rsidRPr="007A08C9" w:rsidRDefault="00F825A3" w:rsidP="00F825A3">
      <w:pPr>
        <w:pStyle w:val="ListParagraph"/>
        <w:numPr>
          <w:ilvl w:val="2"/>
          <w:numId w:val="12"/>
        </w:numPr>
        <w:ind w:left="2160" w:hanging="720"/>
        <w:contextualSpacing w:val="0"/>
        <w:jc w:val="both"/>
        <w:rPr>
          <w:rFonts w:cs="Times New Roman"/>
        </w:rPr>
      </w:pPr>
      <w:r w:rsidRPr="007A08C9">
        <w:rPr>
          <w:rFonts w:cs="Times New Roman"/>
        </w:rPr>
        <w:t xml:space="preserve">is currently under criminal investigation or any investigation that could result in debarment or exclusion from federally or state funded healthcare programs; or </w:t>
      </w:r>
    </w:p>
    <w:p w14:paraId="08B725EA" w14:textId="77777777" w:rsidR="00F825A3" w:rsidRPr="007A08C9" w:rsidRDefault="00F825A3" w:rsidP="00F825A3">
      <w:pPr>
        <w:pStyle w:val="ListParagraph"/>
        <w:numPr>
          <w:ilvl w:val="2"/>
          <w:numId w:val="12"/>
        </w:numPr>
        <w:spacing w:after="120"/>
        <w:contextualSpacing w:val="0"/>
        <w:jc w:val="both"/>
        <w:rPr>
          <w:rFonts w:cs="Times New Roman"/>
        </w:rPr>
      </w:pPr>
      <w:r w:rsidRPr="007A08C9">
        <w:rPr>
          <w:rFonts w:cs="Times New Roman"/>
        </w:rPr>
        <w:t>has ever been:</w:t>
      </w:r>
    </w:p>
    <w:p w14:paraId="75363F99" w14:textId="77777777" w:rsidR="00F825A3" w:rsidRPr="007A08C9" w:rsidRDefault="00F825A3" w:rsidP="00F825A3">
      <w:pPr>
        <w:pStyle w:val="ListParagraph"/>
        <w:numPr>
          <w:ilvl w:val="3"/>
          <w:numId w:val="12"/>
        </w:numPr>
        <w:ind w:left="2880" w:hanging="720"/>
        <w:contextualSpacing w:val="0"/>
        <w:jc w:val="both"/>
        <w:rPr>
          <w:rFonts w:cs="Times New Roman"/>
        </w:rPr>
      </w:pPr>
      <w:r w:rsidRPr="007A08C9">
        <w:rPr>
          <w:rFonts w:cs="Times New Roman"/>
        </w:rPr>
        <w:t xml:space="preserve">convicted of a criminal offense that is a felony or a misdemeanor of moral </w:t>
      </w:r>
      <w:proofErr w:type="gramStart"/>
      <w:r w:rsidRPr="007A08C9">
        <w:rPr>
          <w:rFonts w:cs="Times New Roman"/>
        </w:rPr>
        <w:t>turpitude;</w:t>
      </w:r>
      <w:proofErr w:type="gramEnd"/>
    </w:p>
    <w:p w14:paraId="3D32B643" w14:textId="77777777" w:rsidR="00F825A3" w:rsidRPr="007A08C9" w:rsidRDefault="00F825A3" w:rsidP="00F825A3">
      <w:pPr>
        <w:pStyle w:val="ListParagraph"/>
        <w:numPr>
          <w:ilvl w:val="3"/>
          <w:numId w:val="12"/>
        </w:numPr>
        <w:ind w:left="2880" w:hanging="720"/>
        <w:contextualSpacing w:val="0"/>
        <w:jc w:val="both"/>
        <w:rPr>
          <w:rFonts w:cs="Times New Roman"/>
        </w:rPr>
      </w:pPr>
      <w:r w:rsidRPr="007A08C9">
        <w:rPr>
          <w:rFonts w:cs="Times New Roman"/>
        </w:rPr>
        <w:t xml:space="preserve">listed by a federal agency as debarred, excluded or otherwise ineligible for Federal plan </w:t>
      </w:r>
      <w:proofErr w:type="gramStart"/>
      <w:r w:rsidRPr="007A08C9">
        <w:rPr>
          <w:rFonts w:cs="Times New Roman"/>
        </w:rPr>
        <w:t>participation;</w:t>
      </w:r>
      <w:proofErr w:type="gramEnd"/>
    </w:p>
    <w:p w14:paraId="5D86EE8C" w14:textId="77777777" w:rsidR="00F825A3" w:rsidRPr="007A08C9" w:rsidRDefault="00F825A3" w:rsidP="00F825A3">
      <w:pPr>
        <w:pStyle w:val="ListParagraph"/>
        <w:numPr>
          <w:ilvl w:val="3"/>
          <w:numId w:val="12"/>
        </w:numPr>
        <w:ind w:left="2880" w:hanging="720"/>
        <w:contextualSpacing w:val="0"/>
        <w:jc w:val="both"/>
        <w:rPr>
          <w:rFonts w:cs="Times New Roman"/>
        </w:rPr>
      </w:pPr>
      <w:r w:rsidRPr="007A08C9">
        <w:rPr>
          <w:rFonts w:cs="Times New Roman"/>
        </w:rPr>
        <w:t>sanctioned by any federal or state law enforcement, regulatory or licensing agency; or,</w:t>
      </w:r>
    </w:p>
    <w:p w14:paraId="1C7A5245" w14:textId="77777777" w:rsidR="00F825A3" w:rsidRPr="007A08C9" w:rsidRDefault="00F825A3" w:rsidP="00F825A3">
      <w:pPr>
        <w:pStyle w:val="ListParagraph"/>
        <w:numPr>
          <w:ilvl w:val="3"/>
          <w:numId w:val="12"/>
        </w:numPr>
        <w:spacing w:after="120"/>
        <w:ind w:left="2880" w:hanging="720"/>
        <w:contextualSpacing w:val="0"/>
        <w:jc w:val="both"/>
        <w:rPr>
          <w:rFonts w:cs="Times New Roman"/>
        </w:rPr>
      </w:pPr>
      <w:r w:rsidRPr="007A08C9">
        <w:rPr>
          <w:rFonts w:cs="Times New Roman"/>
        </w:rPr>
        <w:t>excluded from any state or federal healthcare program.</w:t>
      </w:r>
    </w:p>
    <w:p w14:paraId="1BB2D9A4"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color w:val="000000"/>
        </w:rPr>
      </w:pPr>
      <w:r w:rsidRPr="007A08C9">
        <w:rPr>
          <w:rFonts w:cs="Times New Roman"/>
        </w:rPr>
        <w:t xml:space="preserve">In the event that any of the foregoing representations in this Section </w:t>
      </w:r>
      <w:r w:rsidRPr="007A08C9">
        <w:rPr>
          <w:rFonts w:cs="Times New Roman"/>
        </w:rPr>
        <w:fldChar w:fldCharType="begin"/>
      </w:r>
      <w:r w:rsidRPr="007A08C9">
        <w:rPr>
          <w:rFonts w:cs="Times New Roman"/>
        </w:rPr>
        <w:instrText xml:space="preserve"> REF _Ref34732862 \r \h  \* MERGEFORMAT </w:instrText>
      </w:r>
      <w:r w:rsidRPr="007A08C9">
        <w:rPr>
          <w:rFonts w:cs="Times New Roman"/>
        </w:rPr>
      </w:r>
      <w:r w:rsidRPr="007A08C9">
        <w:rPr>
          <w:rFonts w:cs="Times New Roman"/>
        </w:rPr>
        <w:fldChar w:fldCharType="separate"/>
      </w:r>
      <w:r w:rsidRPr="007A08C9">
        <w:rPr>
          <w:rFonts w:cs="Times New Roman"/>
        </w:rPr>
        <w:t>22</w:t>
      </w:r>
      <w:r w:rsidRPr="007A08C9">
        <w:rPr>
          <w:rFonts w:cs="Times New Roman"/>
        </w:rPr>
        <w:fldChar w:fldCharType="end"/>
      </w:r>
      <w:r w:rsidRPr="007A08C9">
        <w:rPr>
          <w:rFonts w:cs="Times New Roman"/>
        </w:rPr>
        <w:t>(b) or (c) ceases to be true, Vendor will immediately report same in writing to the Customer. Upon receipt of any report required by Vendor hereunder or in the event of a failure to report by Vendor, the Customer may without penalty</w:t>
      </w:r>
      <w:r w:rsidRPr="007A08C9">
        <w:rPr>
          <w:rFonts w:cs="Times New Roman"/>
          <w:color w:val="000000"/>
        </w:rPr>
        <w:t xml:space="preserve"> terminate this Agreement and other than the payment of any amounts due and owing through the date of termination, the Customer shall have no further obligations or liabilities hereunder.</w:t>
      </w:r>
    </w:p>
    <w:bookmarkEnd w:id="127"/>
    <w:p w14:paraId="37542160" w14:textId="192C4F85"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bCs/>
          <w:u w:val="single"/>
        </w:rPr>
        <w:t>HIPAA</w:t>
      </w:r>
      <w:r w:rsidRPr="007A08C9">
        <w:rPr>
          <w:rFonts w:cs="Times New Roman"/>
        </w:rPr>
        <w:t>.</w:t>
      </w:r>
      <w:r w:rsidRPr="007A08C9">
        <w:rPr>
          <w:rFonts w:cs="Times New Roman"/>
          <w:bCs/>
        </w:rPr>
        <w:t xml:space="preserve"> </w:t>
      </w:r>
      <w:r w:rsidRPr="007A08C9">
        <w:rPr>
          <w:rFonts w:cs="Times New Roman"/>
        </w:rPr>
        <w:t>The parties acknowledge the existence of applicable legal requirements pursuant to the Health Insurance Portability and Accountability Act (“</w:t>
      </w:r>
      <w:r w:rsidRPr="007A08C9">
        <w:rPr>
          <w:rFonts w:cs="Times New Roman"/>
          <w:u w:val="single"/>
        </w:rPr>
        <w:t>HIPAA</w:t>
      </w:r>
      <w:r w:rsidRPr="007A08C9">
        <w:rPr>
          <w:rFonts w:cs="Times New Roman"/>
        </w:rPr>
        <w:t>”) and the Health Information Technology for Economic and Clinical Health Act of 2009 (“</w:t>
      </w:r>
      <w:r w:rsidRPr="007A08C9">
        <w:rPr>
          <w:rFonts w:cs="Times New Roman"/>
          <w:u w:val="single"/>
        </w:rPr>
        <w:t>HITECH Act</w:t>
      </w:r>
      <w:r w:rsidRPr="007A08C9">
        <w:rPr>
          <w:rFonts w:cs="Times New Roman"/>
        </w:rPr>
        <w:t>”).</w:t>
      </w:r>
    </w:p>
    <w:p w14:paraId="31912D94"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Prohibition on Use of Name and Logo</w:t>
      </w:r>
      <w:r w:rsidRPr="007A08C9">
        <w:rPr>
          <w:rFonts w:cs="Times New Roman"/>
          <w:i/>
        </w:rPr>
        <w:t>.</w:t>
      </w:r>
      <w:r w:rsidRPr="007A08C9">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298E481B" w14:textId="77777777" w:rsidR="00F825A3" w:rsidRPr="007A08C9" w:rsidRDefault="00F825A3" w:rsidP="00F825A3">
      <w:pPr>
        <w:pStyle w:val="ListParagraph"/>
        <w:numPr>
          <w:ilvl w:val="0"/>
          <w:numId w:val="12"/>
        </w:numPr>
        <w:spacing w:after="120"/>
        <w:contextualSpacing w:val="0"/>
        <w:jc w:val="both"/>
        <w:rPr>
          <w:rFonts w:cs="Times New Roman"/>
        </w:rPr>
      </w:pPr>
      <w:bookmarkStart w:id="134" w:name="_Ref25159929"/>
      <w:bookmarkStart w:id="135" w:name="_Ref25157201"/>
      <w:r w:rsidRPr="007A08C9">
        <w:rPr>
          <w:rFonts w:cs="Times New Roman"/>
          <w:u w:val="single"/>
        </w:rPr>
        <w:t>Insurance</w:t>
      </w:r>
      <w:r w:rsidRPr="007A08C9">
        <w:rPr>
          <w:rFonts w:cs="Times New Roman"/>
          <w:i/>
        </w:rPr>
        <w:t>.</w:t>
      </w:r>
      <w:r w:rsidRPr="007A08C9">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34"/>
      <w:bookmarkEnd w:id="135"/>
    </w:p>
    <w:p w14:paraId="5270F645" w14:textId="77777777" w:rsidR="00F825A3" w:rsidRPr="007A08C9" w:rsidRDefault="00F825A3" w:rsidP="00F825A3">
      <w:pPr>
        <w:pStyle w:val="ListParagraph"/>
        <w:numPr>
          <w:ilvl w:val="0"/>
          <w:numId w:val="12"/>
        </w:numPr>
        <w:spacing w:after="120"/>
        <w:contextualSpacing w:val="0"/>
        <w:jc w:val="both"/>
        <w:rPr>
          <w:rFonts w:cs="Times New Roman"/>
          <w:color w:val="000000"/>
        </w:rPr>
      </w:pPr>
      <w:r w:rsidRPr="007A08C9">
        <w:rPr>
          <w:rFonts w:cs="Times New Roman"/>
          <w:u w:val="single"/>
        </w:rPr>
        <w:t>Termination Right</w:t>
      </w:r>
      <w:r w:rsidRPr="007A08C9">
        <w:rPr>
          <w:rFonts w:cs="Times New Roman"/>
          <w:i/>
        </w:rPr>
        <w:t>.</w:t>
      </w:r>
      <w:r w:rsidRPr="007A08C9">
        <w:rPr>
          <w:rFonts w:cs="Times New Roman"/>
        </w:rPr>
        <w:t xml:space="preserve"> In the event of a change-in-control (defined below), Customer </w:t>
      </w:r>
      <w:r w:rsidRPr="007A08C9">
        <w:rPr>
          <w:rFonts w:cs="Times New Roman"/>
          <w:color w:val="000000"/>
        </w:rPr>
        <w:t xml:space="preserve">may without penalty terminate this </w:t>
      </w:r>
      <w:r w:rsidRPr="007A08C9">
        <w:rPr>
          <w:rFonts w:cs="Times New Roman"/>
        </w:rPr>
        <w:t xml:space="preserve">Agreement </w:t>
      </w:r>
      <w:r w:rsidRPr="007A08C9">
        <w:rPr>
          <w:rFonts w:cs="Times New Roman"/>
          <w:color w:val="000000"/>
        </w:rPr>
        <w:t>and other than the payment of any amounts due and owing through the date of termination, the Customer shall have no further obligations or liabilities hereunder. A “</w:t>
      </w:r>
      <w:r w:rsidRPr="007A08C9">
        <w:rPr>
          <w:rFonts w:cs="Times New Roman"/>
          <w:color w:val="000000"/>
          <w:u w:val="single"/>
        </w:rPr>
        <w:t>change-in-control</w:t>
      </w:r>
      <w:r w:rsidRPr="007A08C9">
        <w:rPr>
          <w:rFonts w:cs="Times New Roman"/>
        </w:rPr>
        <w:t>”</w:t>
      </w:r>
      <w:r w:rsidRPr="007A08C9">
        <w:rPr>
          <w:rFonts w:cs="Times New Roman"/>
          <w:color w:val="000000"/>
        </w:rPr>
        <w:t xml:space="preserve"> means that </w:t>
      </w:r>
      <w:r w:rsidRPr="007A08C9">
        <w:rPr>
          <w:rFonts w:cs="Times New Roman"/>
        </w:rPr>
        <w:t xml:space="preserve">(a) there occurs a reorganization, merger, consolidation or other corporate transaction </w:t>
      </w:r>
      <w:r w:rsidRPr="007A08C9">
        <w:rPr>
          <w:rFonts w:cs="Times New Roman"/>
        </w:rPr>
        <w:lastRenderedPageBreak/>
        <w:t>involving Vendor (a “</w:t>
      </w:r>
      <w:r w:rsidRPr="007A08C9">
        <w:rPr>
          <w:rFonts w:cs="Times New Roman"/>
          <w:u w:val="single"/>
        </w:rPr>
        <w:t>Corporate Transaction</w:t>
      </w:r>
      <w:r w:rsidRPr="007A08C9">
        <w:rPr>
          <w:rFonts w:cs="Times New Roman"/>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7A08C9">
        <w:rPr>
          <w:rFonts w:cs="Times New Roman"/>
          <w:color w:val="000000"/>
        </w:rPr>
        <w:t xml:space="preserve">. </w:t>
      </w:r>
    </w:p>
    <w:p w14:paraId="52A49353" w14:textId="77777777" w:rsidR="00F825A3" w:rsidRPr="007A08C9" w:rsidRDefault="00F825A3" w:rsidP="00F825A3">
      <w:pPr>
        <w:pStyle w:val="ListParagraph"/>
        <w:numPr>
          <w:ilvl w:val="0"/>
          <w:numId w:val="12"/>
        </w:numPr>
        <w:spacing w:after="120"/>
        <w:contextualSpacing w:val="0"/>
        <w:jc w:val="both"/>
        <w:rPr>
          <w:rFonts w:cs="Times New Roman"/>
          <w:i/>
        </w:rPr>
      </w:pPr>
      <w:r w:rsidRPr="007A08C9">
        <w:rPr>
          <w:rFonts w:cs="Times New Roman"/>
          <w:u w:val="single"/>
        </w:rPr>
        <w:t>Change in Product Identification/Catalog Numbers/Lawson Numbers</w:t>
      </w:r>
      <w:r w:rsidRPr="007A08C9">
        <w:rPr>
          <w:rFonts w:cs="Times New Roman"/>
        </w:rPr>
        <w:t xml:space="preserve">. In the event of a Products catalog renumbering, changes in Products </w:t>
      </w:r>
      <w:r w:rsidRPr="007A08C9">
        <w:rPr>
          <w:rFonts w:cs="Times New Roman"/>
          <w:color w:val="000000"/>
        </w:rPr>
        <w:t>description</w:t>
      </w:r>
      <w:r w:rsidRPr="007A08C9">
        <w:rPr>
          <w:rFonts w:cs="Times New Roman"/>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w:t>
      </w:r>
      <w:proofErr w:type="gramStart"/>
      <w:r w:rsidRPr="007A08C9">
        <w:rPr>
          <w:rFonts w:cs="Times New Roman"/>
        </w:rPr>
        <w:t>Customer</w:t>
      </w:r>
      <w:proofErr w:type="gramEnd"/>
      <w:r w:rsidRPr="007A08C9">
        <w:rPr>
          <w:rFonts w:cs="Times New Roman"/>
        </w:rPr>
        <w:t xml:space="preserve"> to make all appropriate system adjustments for inventory tracking and use of the Products.</w:t>
      </w:r>
      <w:r w:rsidRPr="007A08C9">
        <w:rPr>
          <w:rFonts w:cs="Times New Roman"/>
          <w:color w:val="000000"/>
        </w:rPr>
        <w:t xml:space="preserve"> </w:t>
      </w:r>
    </w:p>
    <w:p w14:paraId="0EB4C454"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Compliance with Laws</w:t>
      </w:r>
      <w:r w:rsidRPr="007A08C9">
        <w:rPr>
          <w:rFonts w:cs="Times New Roman"/>
          <w:i/>
        </w:rPr>
        <w:t>.</w:t>
      </w:r>
      <w:r w:rsidRPr="007A08C9">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47DC7094"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Conflicting Provisions</w:t>
      </w:r>
      <w:r w:rsidRPr="007A08C9">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6ED7C218" w14:textId="77777777" w:rsidR="00F825A3" w:rsidRPr="007A08C9" w:rsidRDefault="00F825A3" w:rsidP="00F825A3">
      <w:pPr>
        <w:pStyle w:val="ListParagraph"/>
        <w:numPr>
          <w:ilvl w:val="0"/>
          <w:numId w:val="12"/>
        </w:numPr>
        <w:spacing w:after="120"/>
        <w:contextualSpacing w:val="0"/>
        <w:jc w:val="both"/>
        <w:rPr>
          <w:rFonts w:cs="Times New Roman"/>
        </w:rPr>
      </w:pPr>
      <w:bookmarkStart w:id="136" w:name="_Hlk17968479"/>
      <w:bookmarkStart w:id="137" w:name="_Hlk17968468"/>
      <w:r w:rsidRPr="007A08C9">
        <w:rPr>
          <w:rFonts w:cs="Times New Roman"/>
          <w:u w:val="single"/>
        </w:rPr>
        <w:t>Governing Law; Jurisdiction</w:t>
      </w:r>
      <w:r w:rsidRPr="007A08C9">
        <w:rPr>
          <w:rFonts w:cs="Times New Roman"/>
        </w:rPr>
        <w:t xml:space="preserve">. </w:t>
      </w:r>
      <w:r w:rsidRPr="007A08C9">
        <w:rPr>
          <w:rFonts w:cs="Times New Roman"/>
          <w:b/>
          <w:bCs/>
        </w:rPr>
        <w:t>This agreement shall be governed by and interpreted in accordance with the laws of the State of Texas, USA, without reference to its laws relating to conflicts of law.</w:t>
      </w:r>
      <w:r w:rsidRPr="007A08C9">
        <w:rPr>
          <w:rFonts w:cs="Times New Roman"/>
        </w:rPr>
        <w:t xml:space="preserve"> Any legal action arising out of or relating to the Agreement shall be brought only in the state or federal courts located in Tarrant County, Texas, and the parties irrevocably consent to the jurisdiction and venue of such courts.</w:t>
      </w:r>
    </w:p>
    <w:p w14:paraId="663DF4DF"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Binding Agreement</w:t>
      </w:r>
      <w:r w:rsidRPr="007A08C9">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71E80D6A"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Waiver</w:t>
      </w:r>
      <w:r w:rsidRPr="007A08C9">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6E5785C1"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Parties Affected</w:t>
      </w:r>
      <w:r w:rsidRPr="007A08C9">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2EB32CD5" w14:textId="77777777" w:rsidR="00F825A3" w:rsidRPr="007A08C9" w:rsidRDefault="00F825A3" w:rsidP="00F825A3">
      <w:pPr>
        <w:numPr>
          <w:ilvl w:val="0"/>
          <w:numId w:val="12"/>
        </w:numPr>
        <w:spacing w:after="120" w:line="264" w:lineRule="auto"/>
        <w:jc w:val="both"/>
        <w:rPr>
          <w:szCs w:val="22"/>
        </w:rPr>
      </w:pPr>
      <w:r w:rsidRPr="007A08C9">
        <w:rPr>
          <w:szCs w:val="22"/>
          <w:u w:val="single"/>
        </w:rPr>
        <w:t>Notices</w:t>
      </w:r>
      <w:r w:rsidRPr="007A08C9">
        <w:rPr>
          <w:szCs w:val="22"/>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2ACBBAA0" w14:textId="77777777" w:rsidR="00F825A3" w:rsidRPr="007A08C9" w:rsidRDefault="00F825A3" w:rsidP="00F825A3">
      <w:pPr>
        <w:ind w:firstLine="720"/>
        <w:jc w:val="both"/>
        <w:rPr>
          <w:szCs w:val="22"/>
        </w:rPr>
      </w:pPr>
      <w:r w:rsidRPr="007A08C9">
        <w:rPr>
          <w:szCs w:val="22"/>
        </w:rPr>
        <w:lastRenderedPageBreak/>
        <w:t>If to Customer</w:t>
      </w:r>
      <w:proofErr w:type="gramStart"/>
      <w:r w:rsidRPr="007A08C9">
        <w:rPr>
          <w:szCs w:val="22"/>
        </w:rPr>
        <w:t>:</w:t>
      </w:r>
      <w:r w:rsidRPr="007A08C9">
        <w:rPr>
          <w:szCs w:val="22"/>
        </w:rPr>
        <w:tab/>
      </w:r>
      <w:r w:rsidRPr="007A08C9">
        <w:rPr>
          <w:szCs w:val="22"/>
        </w:rPr>
        <w:tab/>
        <w:t>Tarrant</w:t>
      </w:r>
      <w:proofErr w:type="gramEnd"/>
      <w:r w:rsidRPr="007A08C9">
        <w:rPr>
          <w:szCs w:val="22"/>
        </w:rPr>
        <w:t xml:space="preserve"> County Hospital District</w:t>
      </w:r>
    </w:p>
    <w:p w14:paraId="64C35E65" w14:textId="77777777" w:rsidR="00F825A3" w:rsidRPr="007A08C9" w:rsidRDefault="00F825A3" w:rsidP="00F825A3">
      <w:pPr>
        <w:ind w:left="2880"/>
        <w:jc w:val="both"/>
        <w:rPr>
          <w:szCs w:val="22"/>
        </w:rPr>
      </w:pPr>
      <w:r w:rsidRPr="007A08C9">
        <w:rPr>
          <w:szCs w:val="22"/>
        </w:rPr>
        <w:t xml:space="preserve">Attn: </w:t>
      </w:r>
      <w:r>
        <w:rPr>
          <w:szCs w:val="22"/>
        </w:rPr>
        <w:t>Legal Department</w:t>
      </w:r>
    </w:p>
    <w:p w14:paraId="36093377" w14:textId="77777777" w:rsidR="00F825A3" w:rsidRPr="007A08C9" w:rsidRDefault="00F825A3" w:rsidP="00F825A3">
      <w:pPr>
        <w:ind w:left="2880"/>
        <w:jc w:val="both"/>
        <w:rPr>
          <w:szCs w:val="22"/>
        </w:rPr>
      </w:pPr>
      <w:r w:rsidRPr="007A08C9">
        <w:rPr>
          <w:szCs w:val="22"/>
        </w:rPr>
        <w:t>1500 S Main St.</w:t>
      </w:r>
    </w:p>
    <w:p w14:paraId="1A082FDA" w14:textId="77777777" w:rsidR="00F825A3" w:rsidRPr="007A08C9" w:rsidRDefault="00F825A3" w:rsidP="00F825A3">
      <w:pPr>
        <w:ind w:left="2880"/>
        <w:jc w:val="both"/>
        <w:rPr>
          <w:szCs w:val="22"/>
        </w:rPr>
      </w:pPr>
      <w:r w:rsidRPr="007A08C9">
        <w:rPr>
          <w:szCs w:val="22"/>
        </w:rPr>
        <w:t>Fort Worth, TX 76104</w:t>
      </w:r>
    </w:p>
    <w:p w14:paraId="47208CF2" w14:textId="77777777" w:rsidR="00F825A3" w:rsidRPr="007A08C9" w:rsidRDefault="00F825A3" w:rsidP="00F825A3">
      <w:pPr>
        <w:ind w:left="2880"/>
        <w:jc w:val="both"/>
        <w:rPr>
          <w:szCs w:val="22"/>
        </w:rPr>
      </w:pPr>
      <w:r w:rsidRPr="007A08C9">
        <w:rPr>
          <w:szCs w:val="22"/>
        </w:rPr>
        <w:t>Telephone: (817) 927-1234</w:t>
      </w:r>
    </w:p>
    <w:p w14:paraId="46CBF615" w14:textId="77777777" w:rsidR="00F825A3" w:rsidRPr="007A08C9" w:rsidRDefault="00F825A3" w:rsidP="00F825A3">
      <w:pPr>
        <w:ind w:left="2880"/>
        <w:jc w:val="both"/>
        <w:rPr>
          <w:szCs w:val="22"/>
        </w:rPr>
      </w:pPr>
      <w:r w:rsidRPr="007A08C9">
        <w:rPr>
          <w:szCs w:val="22"/>
        </w:rPr>
        <w:t>Fax: (817) 924-1207</w:t>
      </w:r>
    </w:p>
    <w:p w14:paraId="19AC5920" w14:textId="77777777" w:rsidR="00F825A3" w:rsidRPr="007A08C9" w:rsidRDefault="00F825A3" w:rsidP="00F825A3">
      <w:pPr>
        <w:ind w:left="2880"/>
        <w:jc w:val="both"/>
        <w:rPr>
          <w:szCs w:val="22"/>
        </w:rPr>
      </w:pPr>
    </w:p>
    <w:p w14:paraId="03E3DDC5" w14:textId="77777777" w:rsidR="00F825A3" w:rsidRPr="007A08C9" w:rsidRDefault="00F825A3" w:rsidP="00F825A3">
      <w:pPr>
        <w:ind w:firstLine="720"/>
        <w:jc w:val="both"/>
        <w:rPr>
          <w:szCs w:val="22"/>
        </w:rPr>
      </w:pPr>
      <w:r w:rsidRPr="007A08C9">
        <w:rPr>
          <w:szCs w:val="22"/>
        </w:rPr>
        <w:t>If to Vendor</w:t>
      </w:r>
      <w:proofErr w:type="gramStart"/>
      <w:r w:rsidRPr="007A08C9">
        <w:rPr>
          <w:szCs w:val="22"/>
        </w:rPr>
        <w:t>:</w:t>
      </w:r>
      <w:r w:rsidRPr="007A08C9">
        <w:rPr>
          <w:szCs w:val="22"/>
        </w:rPr>
        <w:tab/>
      </w:r>
      <w:r w:rsidRPr="007A08C9">
        <w:rPr>
          <w:szCs w:val="22"/>
        </w:rPr>
        <w:tab/>
        <w:t>[</w:t>
      </w:r>
      <w:proofErr w:type="gramEnd"/>
      <w:r w:rsidRPr="007A08C9">
        <w:rPr>
          <w:szCs w:val="22"/>
        </w:rPr>
        <w:t>Vendor]</w:t>
      </w:r>
    </w:p>
    <w:p w14:paraId="57BF8A6F" w14:textId="77777777" w:rsidR="00F825A3" w:rsidRPr="007A08C9" w:rsidRDefault="00F825A3" w:rsidP="00F825A3">
      <w:pPr>
        <w:ind w:left="2880"/>
        <w:jc w:val="both"/>
        <w:rPr>
          <w:szCs w:val="22"/>
        </w:rPr>
      </w:pPr>
      <w:r w:rsidRPr="007A08C9">
        <w:rPr>
          <w:szCs w:val="22"/>
        </w:rPr>
        <w:t xml:space="preserve">Attn: </w:t>
      </w:r>
    </w:p>
    <w:p w14:paraId="6A2EA32E" w14:textId="77777777" w:rsidR="00F825A3" w:rsidRPr="007A08C9" w:rsidRDefault="00F825A3" w:rsidP="00F825A3">
      <w:pPr>
        <w:ind w:left="2880"/>
        <w:jc w:val="both"/>
        <w:rPr>
          <w:szCs w:val="22"/>
        </w:rPr>
      </w:pPr>
      <w:r w:rsidRPr="007A08C9">
        <w:rPr>
          <w:szCs w:val="22"/>
        </w:rPr>
        <w:t>[address]</w:t>
      </w:r>
    </w:p>
    <w:p w14:paraId="1A371A44" w14:textId="77777777" w:rsidR="00F825A3" w:rsidRPr="007A08C9" w:rsidRDefault="00F825A3" w:rsidP="00F825A3">
      <w:pPr>
        <w:ind w:left="2880"/>
        <w:jc w:val="both"/>
        <w:rPr>
          <w:szCs w:val="22"/>
        </w:rPr>
      </w:pPr>
      <w:r w:rsidRPr="007A08C9">
        <w:rPr>
          <w:szCs w:val="22"/>
        </w:rPr>
        <w:t>[address]</w:t>
      </w:r>
    </w:p>
    <w:p w14:paraId="4EF77486" w14:textId="77777777" w:rsidR="00F825A3" w:rsidRPr="007A08C9" w:rsidRDefault="00F825A3" w:rsidP="00F825A3">
      <w:pPr>
        <w:ind w:left="2880"/>
        <w:jc w:val="both"/>
        <w:rPr>
          <w:szCs w:val="22"/>
        </w:rPr>
      </w:pPr>
      <w:r w:rsidRPr="007A08C9">
        <w:rPr>
          <w:szCs w:val="22"/>
        </w:rPr>
        <w:t xml:space="preserve">Telephone: </w:t>
      </w:r>
    </w:p>
    <w:p w14:paraId="063E2002" w14:textId="77777777" w:rsidR="00F825A3" w:rsidRPr="007A08C9" w:rsidRDefault="00F825A3" w:rsidP="00F825A3">
      <w:pPr>
        <w:ind w:left="2880"/>
        <w:jc w:val="both"/>
        <w:rPr>
          <w:szCs w:val="22"/>
        </w:rPr>
      </w:pPr>
      <w:r w:rsidRPr="007A08C9">
        <w:rPr>
          <w:szCs w:val="22"/>
        </w:rPr>
        <w:t xml:space="preserve">Fax: </w:t>
      </w:r>
    </w:p>
    <w:p w14:paraId="185EB2B6" w14:textId="77777777" w:rsidR="00F825A3" w:rsidRPr="007A08C9" w:rsidRDefault="00F825A3" w:rsidP="00F825A3">
      <w:pPr>
        <w:ind w:left="2880"/>
        <w:jc w:val="both"/>
        <w:rPr>
          <w:szCs w:val="22"/>
        </w:rPr>
      </w:pPr>
      <w:r w:rsidRPr="007A08C9">
        <w:rPr>
          <w:szCs w:val="22"/>
        </w:rPr>
        <w:t xml:space="preserve">Email: </w:t>
      </w:r>
    </w:p>
    <w:p w14:paraId="03FABC9F" w14:textId="77777777" w:rsidR="00F825A3" w:rsidRPr="007A08C9" w:rsidRDefault="00F825A3" w:rsidP="00F825A3">
      <w:pPr>
        <w:ind w:left="2880"/>
        <w:jc w:val="both"/>
        <w:rPr>
          <w:szCs w:val="22"/>
        </w:rPr>
      </w:pPr>
    </w:p>
    <w:p w14:paraId="4522E4B2"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Severability</w:t>
      </w:r>
      <w:r w:rsidRPr="007A08C9">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66AC5EB2"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Assignment</w:t>
      </w:r>
      <w:r w:rsidRPr="007A08C9">
        <w:rPr>
          <w:rFonts w:cs="Times New Roman"/>
        </w:rPr>
        <w:t>. No party to this Agreement may assign this Agreement without the prior written consent of the other party.</w:t>
      </w:r>
    </w:p>
    <w:p w14:paraId="7DB9D14A"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Subject Headings</w:t>
      </w:r>
      <w:r w:rsidRPr="007A08C9">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5C9F0309" w14:textId="77777777" w:rsidR="00F825A3" w:rsidRPr="007A08C9" w:rsidRDefault="00F825A3" w:rsidP="00F825A3">
      <w:pPr>
        <w:pStyle w:val="ListParagraph"/>
        <w:numPr>
          <w:ilvl w:val="0"/>
          <w:numId w:val="12"/>
        </w:numPr>
        <w:spacing w:after="120"/>
        <w:contextualSpacing w:val="0"/>
        <w:jc w:val="both"/>
        <w:rPr>
          <w:rFonts w:cs="Times New Roman"/>
        </w:rPr>
      </w:pPr>
      <w:proofErr w:type="gramStart"/>
      <w:r w:rsidRPr="007A08C9">
        <w:rPr>
          <w:rFonts w:cs="Times New Roman"/>
          <w:u w:val="single"/>
        </w:rPr>
        <w:t>Relationship</w:t>
      </w:r>
      <w:proofErr w:type="gramEnd"/>
      <w:r w:rsidRPr="007A08C9">
        <w:rPr>
          <w:rFonts w:cs="Times New Roman"/>
          <w:u w:val="single"/>
        </w:rPr>
        <w:t xml:space="preserve"> </w:t>
      </w:r>
      <w:proofErr w:type="gramStart"/>
      <w:r w:rsidRPr="007A08C9">
        <w:rPr>
          <w:rFonts w:cs="Times New Roman"/>
          <w:u w:val="single"/>
        </w:rPr>
        <w:t>of</w:t>
      </w:r>
      <w:proofErr w:type="gramEnd"/>
      <w:r w:rsidRPr="007A08C9">
        <w:rPr>
          <w:rFonts w:cs="Times New Roman"/>
          <w:u w:val="single"/>
        </w:rPr>
        <w:t xml:space="preserve"> the Parties</w:t>
      </w:r>
      <w:r w:rsidRPr="007A08C9">
        <w:rPr>
          <w:rFonts w:cs="Times New Roman"/>
        </w:rPr>
        <w:t xml:space="preserve">. None of the provisions of this Agreement are intended to create, and none shall be deemed or construed to </w:t>
      </w:r>
      <w:proofErr w:type="gramStart"/>
      <w:r w:rsidRPr="007A08C9">
        <w:rPr>
          <w:rFonts w:cs="Times New Roman"/>
        </w:rPr>
        <w:t>create,</w:t>
      </w:r>
      <w:proofErr w:type="gramEnd"/>
      <w:r w:rsidRPr="007A08C9">
        <w:rPr>
          <w:rFonts w:cs="Times New Roman"/>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7A08C9">
        <w:rPr>
          <w:rFonts w:cs="Times New Roman"/>
        </w:rPr>
        <w:t>whether or not</w:t>
      </w:r>
      <w:proofErr w:type="gramEnd"/>
      <w:r w:rsidRPr="007A08C9">
        <w:rPr>
          <w:rFonts w:cs="Times New Roman"/>
        </w:rPr>
        <w:t xml:space="preserve"> related to the purpose of this Agreement.</w:t>
      </w:r>
    </w:p>
    <w:p w14:paraId="5B44538C"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Entire Agreement; Amendment</w:t>
      </w:r>
      <w:r w:rsidRPr="007A08C9">
        <w:rPr>
          <w:rFonts w:cs="Times New Roman"/>
        </w:rPr>
        <w:t xml:space="preserve">. This Agreement contains the entire agreement between the parties relating to the rights herein granted and the obligations herein </w:t>
      </w:r>
      <w:proofErr w:type="gramStart"/>
      <w:r w:rsidRPr="007A08C9">
        <w:rPr>
          <w:rFonts w:cs="Times New Roman"/>
        </w:rPr>
        <w:t>assumed, and</w:t>
      </w:r>
      <w:proofErr w:type="gramEnd"/>
      <w:r w:rsidRPr="007A08C9">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6746158C"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Force Majeure</w:t>
      </w:r>
      <w:r w:rsidRPr="007A08C9">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06B58716" w14:textId="77777777" w:rsidR="00F825A3" w:rsidRPr="007A08C9" w:rsidRDefault="00F825A3" w:rsidP="00F825A3">
      <w:pPr>
        <w:pStyle w:val="ListParagraph"/>
        <w:numPr>
          <w:ilvl w:val="0"/>
          <w:numId w:val="12"/>
        </w:numPr>
        <w:spacing w:after="120"/>
        <w:contextualSpacing w:val="0"/>
        <w:jc w:val="both"/>
        <w:rPr>
          <w:rFonts w:cs="Times New Roman"/>
        </w:rPr>
      </w:pPr>
      <w:bookmarkStart w:id="138" w:name="_Hlk24377341"/>
      <w:r w:rsidRPr="007A08C9">
        <w:rPr>
          <w:rFonts w:cs="Times New Roman"/>
          <w:u w:val="single"/>
        </w:rPr>
        <w:t>Electronic Signatures; Facsimile and Scanned Copies; Duplicate Originals; Counterparts; Admissibility of Copies</w:t>
      </w:r>
      <w:r w:rsidRPr="007A08C9">
        <w:rPr>
          <w:rFonts w:cs="Times New Roman"/>
        </w:rPr>
        <w:t>. Each party agrees that: (</w:t>
      </w:r>
      <w:proofErr w:type="spellStart"/>
      <w:r w:rsidRPr="007A08C9">
        <w:rPr>
          <w:rFonts w:cs="Times New Roman"/>
        </w:rPr>
        <w:t>i</w:t>
      </w:r>
      <w:proofErr w:type="spellEnd"/>
      <w:r w:rsidRPr="007A08C9">
        <w:rPr>
          <w:rFonts w:cs="Times New Roman"/>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w:t>
      </w:r>
      <w:r w:rsidRPr="007A08C9">
        <w:rPr>
          <w:rFonts w:cs="Times New Roman"/>
        </w:rPr>
        <w:lastRenderedPageBreak/>
        <w:t>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bookmarkEnd w:id="138"/>
    </w:p>
    <w:bookmarkEnd w:id="136"/>
    <w:p w14:paraId="7D0C07B1" w14:textId="77777777" w:rsidR="00F825A3" w:rsidRPr="007A08C9" w:rsidRDefault="00F825A3" w:rsidP="00F825A3">
      <w:pPr>
        <w:rPr>
          <w:szCs w:val="22"/>
        </w:rPr>
      </w:pPr>
    </w:p>
    <w:p w14:paraId="5190140D" w14:textId="77777777" w:rsidR="00F825A3" w:rsidRPr="007A08C9" w:rsidRDefault="00F825A3" w:rsidP="00F825A3">
      <w:pPr>
        <w:keepNext/>
        <w:keepLines/>
        <w:rPr>
          <w:szCs w:val="22"/>
        </w:rPr>
      </w:pPr>
      <w:r w:rsidRPr="007A08C9">
        <w:rPr>
          <w:szCs w:val="22"/>
        </w:rPr>
        <w:t>VENDOR:</w:t>
      </w:r>
      <w:r w:rsidRPr="007A08C9">
        <w:rPr>
          <w:szCs w:val="22"/>
        </w:rPr>
        <w:tab/>
      </w:r>
      <w:r w:rsidRPr="007A08C9">
        <w:rPr>
          <w:szCs w:val="22"/>
        </w:rPr>
        <w:tab/>
      </w:r>
      <w:r w:rsidRPr="007A08C9">
        <w:rPr>
          <w:szCs w:val="22"/>
        </w:rPr>
        <w:tab/>
      </w:r>
      <w:r w:rsidRPr="007A08C9">
        <w:rPr>
          <w:szCs w:val="22"/>
        </w:rPr>
        <w:tab/>
      </w:r>
      <w:r w:rsidRPr="007A08C9">
        <w:rPr>
          <w:szCs w:val="22"/>
        </w:rPr>
        <w:tab/>
      </w:r>
      <w:r w:rsidRPr="007A08C9">
        <w:rPr>
          <w:szCs w:val="22"/>
        </w:rPr>
        <w:tab/>
        <w:t>CUSTOMER:</w:t>
      </w:r>
    </w:p>
    <w:p w14:paraId="1F5E0F37" w14:textId="77777777" w:rsidR="00F825A3" w:rsidRPr="007A08C9" w:rsidRDefault="00F825A3" w:rsidP="00F825A3">
      <w:pPr>
        <w:keepNext/>
        <w:keepLines/>
        <w:rPr>
          <w:szCs w:val="22"/>
        </w:rPr>
      </w:pPr>
    </w:p>
    <w:bookmarkStart w:id="139" w:name="_Hlk25158913"/>
    <w:p w14:paraId="767A784F" w14:textId="77777777" w:rsidR="00F825A3" w:rsidRDefault="00DC3181" w:rsidP="00F825A3">
      <w:pPr>
        <w:keepNext/>
        <w:keepLines/>
        <w:tabs>
          <w:tab w:val="left" w:pos="5040"/>
        </w:tabs>
        <w:ind w:right="-180"/>
        <w:rPr>
          <w:szCs w:val="22"/>
        </w:rPr>
      </w:pPr>
      <w:sdt>
        <w:sdtPr>
          <w:rPr>
            <w:szCs w:val="22"/>
          </w:rPr>
          <w:id w:val="793174145"/>
          <w:placeholder>
            <w:docPart w:val="587A210E95284EE1BD39566493EA1A7D"/>
          </w:placeholder>
        </w:sdtPr>
        <w:sdtEndPr/>
        <w:sdtContent>
          <w:r w:rsidR="00F825A3" w:rsidRPr="007A08C9">
            <w:rPr>
              <w:szCs w:val="22"/>
            </w:rPr>
            <w:t xml:space="preserve"> [full legal name] </w:t>
          </w:r>
        </w:sdtContent>
      </w:sdt>
      <w:r w:rsidR="00F825A3" w:rsidRPr="007A08C9">
        <w:rPr>
          <w:szCs w:val="22"/>
        </w:rPr>
        <w:tab/>
        <w:t xml:space="preserve">Tarrant County Hospital District </w:t>
      </w:r>
    </w:p>
    <w:p w14:paraId="53666BE7" w14:textId="77777777" w:rsidR="00F825A3" w:rsidRPr="007A08C9" w:rsidRDefault="00F825A3" w:rsidP="00F825A3">
      <w:pPr>
        <w:keepNext/>
        <w:keepLines/>
        <w:tabs>
          <w:tab w:val="left" w:pos="5040"/>
        </w:tabs>
        <w:ind w:right="-180"/>
        <w:rPr>
          <w:szCs w:val="22"/>
        </w:rPr>
      </w:pPr>
      <w:r>
        <w:rPr>
          <w:szCs w:val="22"/>
        </w:rPr>
        <w:tab/>
      </w:r>
      <w:r w:rsidRPr="007A08C9">
        <w:rPr>
          <w:szCs w:val="22"/>
        </w:rPr>
        <w:t>d/b/a JPS Health Network</w:t>
      </w:r>
    </w:p>
    <w:p w14:paraId="1B466AD7" w14:textId="77777777" w:rsidR="00F825A3" w:rsidRPr="007A08C9" w:rsidRDefault="00F825A3" w:rsidP="00F825A3">
      <w:pPr>
        <w:keepNext/>
        <w:keepLines/>
        <w:rPr>
          <w:szCs w:val="22"/>
        </w:rPr>
      </w:pPr>
    </w:p>
    <w:bookmarkEnd w:id="139"/>
    <w:p w14:paraId="777D7F7C" w14:textId="77777777" w:rsidR="00F825A3" w:rsidRPr="007A08C9" w:rsidRDefault="00F825A3" w:rsidP="00F825A3">
      <w:pPr>
        <w:keepNext/>
        <w:keepLines/>
        <w:tabs>
          <w:tab w:val="left" w:pos="4320"/>
          <w:tab w:val="left" w:pos="5040"/>
          <w:tab w:val="left" w:pos="10080"/>
        </w:tabs>
        <w:rPr>
          <w:szCs w:val="22"/>
        </w:rPr>
      </w:pPr>
    </w:p>
    <w:p w14:paraId="2490BFE5" w14:textId="77777777" w:rsidR="00F825A3" w:rsidRPr="007A08C9" w:rsidRDefault="00F825A3" w:rsidP="00F825A3">
      <w:pPr>
        <w:keepNext/>
        <w:keepLines/>
        <w:tabs>
          <w:tab w:val="left" w:pos="4320"/>
          <w:tab w:val="left" w:pos="5040"/>
          <w:tab w:val="left" w:pos="9360"/>
        </w:tabs>
        <w:spacing w:line="480" w:lineRule="auto"/>
        <w:rPr>
          <w:szCs w:val="22"/>
        </w:rPr>
      </w:pPr>
      <w:r w:rsidRPr="007A08C9">
        <w:rPr>
          <w:szCs w:val="22"/>
        </w:rPr>
        <w:t xml:space="preserve">By: </w:t>
      </w:r>
      <w:r w:rsidRPr="007A08C9">
        <w:rPr>
          <w:szCs w:val="22"/>
          <w:u w:val="single"/>
        </w:rPr>
        <w:tab/>
      </w:r>
      <w:r w:rsidRPr="007A08C9">
        <w:rPr>
          <w:szCs w:val="22"/>
        </w:rPr>
        <w:tab/>
        <w:t xml:space="preserve">By: </w:t>
      </w:r>
      <w:r w:rsidRPr="007A08C9">
        <w:rPr>
          <w:szCs w:val="22"/>
          <w:u w:val="single"/>
        </w:rPr>
        <w:tab/>
      </w:r>
    </w:p>
    <w:p w14:paraId="601E73CE" w14:textId="77777777" w:rsidR="00F825A3" w:rsidRPr="007A08C9" w:rsidRDefault="00F825A3" w:rsidP="00F825A3">
      <w:pPr>
        <w:keepNext/>
        <w:keepLines/>
        <w:tabs>
          <w:tab w:val="left" w:pos="4320"/>
          <w:tab w:val="left" w:pos="5040"/>
          <w:tab w:val="left" w:pos="9360"/>
        </w:tabs>
        <w:spacing w:line="480" w:lineRule="auto"/>
        <w:rPr>
          <w:szCs w:val="22"/>
          <w:u w:val="single"/>
        </w:rPr>
      </w:pPr>
      <w:r w:rsidRPr="007A08C9">
        <w:rPr>
          <w:szCs w:val="22"/>
        </w:rPr>
        <w:t xml:space="preserve">Name: </w:t>
      </w:r>
      <w:sdt>
        <w:sdtPr>
          <w:rPr>
            <w:szCs w:val="22"/>
            <w:u w:val="single"/>
          </w:rPr>
          <w:id w:val="58367365"/>
          <w:placeholder>
            <w:docPart w:val="54C7889B0F4349FA97FA2A8D8D69C1CB"/>
          </w:placeholder>
        </w:sdtPr>
        <w:sdtEndPr/>
        <w:sdtContent>
          <w:r w:rsidRPr="007A08C9">
            <w:rPr>
              <w:szCs w:val="22"/>
              <w:u w:val="single"/>
            </w:rPr>
            <w:t xml:space="preserve">    </w:t>
          </w:r>
        </w:sdtContent>
      </w:sdt>
      <w:r w:rsidRPr="007A08C9">
        <w:rPr>
          <w:szCs w:val="22"/>
          <w:u w:val="single"/>
        </w:rPr>
        <w:tab/>
      </w:r>
      <w:r w:rsidRPr="007A08C9">
        <w:rPr>
          <w:szCs w:val="22"/>
        </w:rPr>
        <w:tab/>
        <w:t xml:space="preserve">Name: </w:t>
      </w:r>
      <w:sdt>
        <w:sdtPr>
          <w:rPr>
            <w:szCs w:val="22"/>
            <w:u w:val="single"/>
          </w:rPr>
          <w:id w:val="514037834"/>
          <w:placeholder>
            <w:docPart w:val="54C7889B0F4349FA97FA2A8D8D69C1CB"/>
          </w:placeholder>
        </w:sdtPr>
        <w:sdtEndPr/>
        <w:sdtContent>
          <w:r w:rsidRPr="007A08C9">
            <w:rPr>
              <w:szCs w:val="22"/>
              <w:u w:val="single"/>
            </w:rPr>
            <w:t xml:space="preserve">     </w:t>
          </w:r>
        </w:sdtContent>
      </w:sdt>
      <w:r w:rsidRPr="007A08C9">
        <w:rPr>
          <w:szCs w:val="22"/>
          <w:u w:val="single"/>
        </w:rPr>
        <w:tab/>
      </w:r>
    </w:p>
    <w:p w14:paraId="0B4D87D8" w14:textId="77777777" w:rsidR="00F825A3" w:rsidRPr="007A08C9" w:rsidRDefault="00F825A3" w:rsidP="00F825A3">
      <w:pPr>
        <w:keepNext/>
        <w:keepLines/>
        <w:tabs>
          <w:tab w:val="left" w:pos="4320"/>
          <w:tab w:val="left" w:pos="5040"/>
          <w:tab w:val="left" w:pos="9360"/>
        </w:tabs>
        <w:spacing w:line="480" w:lineRule="auto"/>
        <w:rPr>
          <w:szCs w:val="22"/>
          <w:u w:val="single"/>
        </w:rPr>
      </w:pPr>
      <w:r w:rsidRPr="007A08C9">
        <w:rPr>
          <w:szCs w:val="22"/>
        </w:rPr>
        <w:t xml:space="preserve">Title: </w:t>
      </w:r>
      <w:sdt>
        <w:sdtPr>
          <w:rPr>
            <w:szCs w:val="22"/>
            <w:u w:val="single"/>
          </w:rPr>
          <w:id w:val="1293715966"/>
          <w:placeholder>
            <w:docPart w:val="54C7889B0F4349FA97FA2A8D8D69C1CB"/>
          </w:placeholder>
        </w:sdtPr>
        <w:sdtEndPr/>
        <w:sdtContent>
          <w:r w:rsidRPr="007A08C9">
            <w:rPr>
              <w:szCs w:val="22"/>
              <w:u w:val="single"/>
            </w:rPr>
            <w:t xml:space="preserve">    </w:t>
          </w:r>
        </w:sdtContent>
      </w:sdt>
      <w:r w:rsidRPr="007A08C9">
        <w:rPr>
          <w:szCs w:val="22"/>
          <w:u w:val="single"/>
        </w:rPr>
        <w:tab/>
      </w:r>
      <w:r w:rsidRPr="007A08C9">
        <w:rPr>
          <w:szCs w:val="22"/>
        </w:rPr>
        <w:tab/>
        <w:t xml:space="preserve">Title: </w:t>
      </w:r>
      <w:sdt>
        <w:sdtPr>
          <w:rPr>
            <w:szCs w:val="22"/>
            <w:u w:val="single"/>
          </w:rPr>
          <w:id w:val="-1525089555"/>
          <w:placeholder>
            <w:docPart w:val="54C7889B0F4349FA97FA2A8D8D69C1CB"/>
          </w:placeholder>
        </w:sdtPr>
        <w:sdtEndPr/>
        <w:sdtContent>
          <w:r w:rsidRPr="007A08C9">
            <w:rPr>
              <w:szCs w:val="22"/>
              <w:u w:val="single"/>
            </w:rPr>
            <w:t xml:space="preserve">     </w:t>
          </w:r>
        </w:sdtContent>
      </w:sdt>
      <w:r w:rsidRPr="007A08C9">
        <w:rPr>
          <w:szCs w:val="22"/>
          <w:u w:val="single"/>
        </w:rPr>
        <w:tab/>
        <w:t xml:space="preserve"> </w:t>
      </w:r>
    </w:p>
    <w:p w14:paraId="3861336C" w14:textId="77777777" w:rsidR="00F825A3" w:rsidRPr="007A08C9" w:rsidRDefault="00F825A3" w:rsidP="00F825A3">
      <w:pPr>
        <w:keepNext/>
        <w:keepLines/>
        <w:tabs>
          <w:tab w:val="left" w:pos="4320"/>
          <w:tab w:val="left" w:pos="5040"/>
          <w:tab w:val="left" w:pos="9360"/>
        </w:tabs>
        <w:spacing w:line="480" w:lineRule="auto"/>
        <w:rPr>
          <w:szCs w:val="22"/>
          <w:u w:val="single"/>
        </w:rPr>
      </w:pPr>
      <w:r w:rsidRPr="007A08C9">
        <w:rPr>
          <w:szCs w:val="22"/>
        </w:rPr>
        <w:t xml:space="preserve">Date: </w:t>
      </w:r>
      <w:sdt>
        <w:sdtPr>
          <w:rPr>
            <w:szCs w:val="22"/>
            <w:u w:val="single"/>
          </w:rPr>
          <w:id w:val="643158357"/>
          <w:placeholder>
            <w:docPart w:val="54C7889B0F4349FA97FA2A8D8D69C1CB"/>
          </w:placeholder>
        </w:sdtPr>
        <w:sdtEndPr/>
        <w:sdtContent>
          <w:r w:rsidRPr="007A08C9">
            <w:rPr>
              <w:szCs w:val="22"/>
              <w:u w:val="single"/>
            </w:rPr>
            <w:t xml:space="preserve">     </w:t>
          </w:r>
        </w:sdtContent>
      </w:sdt>
      <w:r w:rsidRPr="007A08C9">
        <w:rPr>
          <w:szCs w:val="22"/>
          <w:u w:val="single"/>
        </w:rPr>
        <w:tab/>
      </w:r>
      <w:r w:rsidRPr="007A08C9">
        <w:rPr>
          <w:szCs w:val="22"/>
        </w:rPr>
        <w:tab/>
        <w:t xml:space="preserve">Date: </w:t>
      </w:r>
      <w:sdt>
        <w:sdtPr>
          <w:rPr>
            <w:szCs w:val="22"/>
            <w:u w:val="single"/>
          </w:rPr>
          <w:id w:val="-516153183"/>
          <w:placeholder>
            <w:docPart w:val="54C7889B0F4349FA97FA2A8D8D69C1CB"/>
          </w:placeholder>
        </w:sdtPr>
        <w:sdtEndPr/>
        <w:sdtContent>
          <w:r w:rsidRPr="007A08C9">
            <w:rPr>
              <w:szCs w:val="22"/>
              <w:u w:val="single"/>
            </w:rPr>
            <w:t xml:space="preserve">     </w:t>
          </w:r>
        </w:sdtContent>
      </w:sdt>
      <w:r w:rsidRPr="007A08C9">
        <w:rPr>
          <w:szCs w:val="22"/>
          <w:u w:val="single"/>
        </w:rPr>
        <w:tab/>
      </w:r>
    </w:p>
    <w:p w14:paraId="03FE9ACB" w14:textId="77777777" w:rsidR="00F825A3" w:rsidRPr="007A08C9" w:rsidRDefault="00F825A3" w:rsidP="00F825A3">
      <w:pPr>
        <w:keepNext/>
        <w:keepLines/>
        <w:rPr>
          <w:szCs w:val="22"/>
        </w:rPr>
      </w:pPr>
    </w:p>
    <w:p w14:paraId="59850814" w14:textId="77777777" w:rsidR="00F825A3" w:rsidRPr="007A08C9" w:rsidRDefault="00F825A3" w:rsidP="00F825A3">
      <w:pPr>
        <w:pStyle w:val="Footer"/>
        <w:keepNext/>
        <w:keepLines/>
        <w:rPr>
          <w:sz w:val="16"/>
          <w:szCs w:val="16"/>
        </w:rPr>
      </w:pPr>
      <w:r w:rsidRPr="007A08C9">
        <w:rPr>
          <w:sz w:val="16"/>
          <w:szCs w:val="16"/>
        </w:rPr>
        <w:t xml:space="preserve">Purchase Agreement - Products (Multi-Year Agreement) </w:t>
      </w:r>
      <w:r>
        <w:rPr>
          <w:sz w:val="16"/>
          <w:szCs w:val="16"/>
        </w:rPr>
        <w:t>090123</w:t>
      </w:r>
      <w:r w:rsidRPr="007A08C9">
        <w:rPr>
          <w:sz w:val="16"/>
          <w:szCs w:val="16"/>
        </w:rPr>
        <w:t xml:space="preserve">.docx </w:t>
      </w:r>
    </w:p>
    <w:p w14:paraId="5F93D928" w14:textId="77777777" w:rsidR="00F825A3" w:rsidRPr="007A08C9" w:rsidRDefault="00F825A3" w:rsidP="00F825A3">
      <w:pPr>
        <w:rPr>
          <w:szCs w:val="22"/>
        </w:rPr>
      </w:pPr>
    </w:p>
    <w:p w14:paraId="45FEB0F7" w14:textId="77777777" w:rsidR="00F825A3" w:rsidRPr="007A08C9" w:rsidRDefault="00F825A3" w:rsidP="00F825A3">
      <w:pPr>
        <w:jc w:val="center"/>
        <w:rPr>
          <w:szCs w:val="22"/>
          <w:u w:val="single"/>
        </w:rPr>
        <w:sectPr w:rsidR="00F825A3" w:rsidRPr="007A08C9" w:rsidSect="00F825A3">
          <w:headerReference w:type="even" r:id="rId50"/>
          <w:headerReference w:type="default" r:id="rId51"/>
          <w:footerReference w:type="even" r:id="rId52"/>
          <w:footerReference w:type="default" r:id="rId53"/>
          <w:headerReference w:type="first" r:id="rId54"/>
          <w:footerReference w:type="first" r:id="rId55"/>
          <w:pgSz w:w="12240" w:h="15840" w:code="1"/>
          <w:pgMar w:top="1440" w:right="1440" w:bottom="1440" w:left="1440" w:header="720" w:footer="720" w:gutter="0"/>
          <w:cols w:space="720"/>
          <w:docGrid w:linePitch="272"/>
        </w:sectPr>
      </w:pPr>
    </w:p>
    <w:p w14:paraId="56D7E0FA" w14:textId="77777777" w:rsidR="00F825A3" w:rsidRPr="007A08C9" w:rsidRDefault="00F825A3" w:rsidP="00F825A3">
      <w:pPr>
        <w:pStyle w:val="ListParagraph"/>
        <w:ind w:left="0"/>
        <w:contextualSpacing w:val="0"/>
        <w:jc w:val="center"/>
        <w:rPr>
          <w:rFonts w:cs="Times New Roman"/>
          <w:b/>
        </w:rPr>
      </w:pPr>
      <w:bookmarkStart w:id="140" w:name="_Ref25223962"/>
      <w:bookmarkEnd w:id="137"/>
      <w:r w:rsidRPr="007A08C9">
        <w:rPr>
          <w:rFonts w:cs="Times New Roman"/>
          <w:b/>
        </w:rPr>
        <w:lastRenderedPageBreak/>
        <w:t>EXHIBIT A</w:t>
      </w:r>
    </w:p>
    <w:bookmarkEnd w:id="140" w:displacedByCustomXml="next"/>
    <w:sdt>
      <w:sdtPr>
        <w:rPr>
          <w:szCs w:val="22"/>
        </w:rPr>
        <w:id w:val="-202868454"/>
        <w:placeholder>
          <w:docPart w:val="76D8E15825DF43C798B326987EF3DB06"/>
        </w:placeholder>
      </w:sdtPr>
      <w:sdtEndPr>
        <w:rPr>
          <w:u w:val="single"/>
        </w:rPr>
      </w:sdtEndPr>
      <w:sdtContent>
        <w:p w14:paraId="32DEAA37" w14:textId="77777777" w:rsidR="00F825A3" w:rsidRPr="007A08C9" w:rsidRDefault="00F825A3" w:rsidP="00F825A3">
          <w:pPr>
            <w:jc w:val="center"/>
            <w:rPr>
              <w:szCs w:val="22"/>
            </w:rPr>
          </w:pPr>
        </w:p>
        <w:p w14:paraId="2334E031" w14:textId="77777777" w:rsidR="00F825A3" w:rsidRPr="007A08C9" w:rsidRDefault="00F825A3" w:rsidP="00F825A3">
          <w:pPr>
            <w:rPr>
              <w:szCs w:val="22"/>
            </w:rPr>
          </w:pPr>
        </w:p>
        <w:p w14:paraId="3E8973F8" w14:textId="77777777" w:rsidR="00F825A3" w:rsidRPr="007A08C9" w:rsidRDefault="00F825A3" w:rsidP="00F825A3">
          <w:pPr>
            <w:rPr>
              <w:szCs w:val="22"/>
            </w:rPr>
          </w:pPr>
        </w:p>
        <w:p w14:paraId="3A32C577" w14:textId="77777777" w:rsidR="00F825A3" w:rsidRPr="007A08C9" w:rsidRDefault="00F825A3" w:rsidP="00F825A3">
          <w:pPr>
            <w:jc w:val="center"/>
            <w:rPr>
              <w:szCs w:val="22"/>
            </w:rPr>
          </w:pPr>
          <w:r w:rsidRPr="007A08C9">
            <w:rPr>
              <w:szCs w:val="22"/>
            </w:rPr>
            <w:t>Consisting of the following pages __ through __</w:t>
          </w:r>
        </w:p>
        <w:p w14:paraId="48CE2DF0" w14:textId="77777777" w:rsidR="00F825A3" w:rsidRPr="007A08C9" w:rsidRDefault="00F825A3" w:rsidP="00F825A3">
          <w:pPr>
            <w:jc w:val="center"/>
            <w:rPr>
              <w:szCs w:val="22"/>
            </w:rPr>
          </w:pPr>
        </w:p>
        <w:p w14:paraId="28C52382" w14:textId="77777777" w:rsidR="00F825A3" w:rsidRPr="007A08C9" w:rsidRDefault="00F825A3" w:rsidP="00F825A3">
          <w:pPr>
            <w:jc w:val="center"/>
            <w:rPr>
              <w:szCs w:val="22"/>
            </w:rPr>
          </w:pPr>
        </w:p>
        <w:p w14:paraId="2DF00B78" w14:textId="77777777" w:rsidR="00F825A3" w:rsidRPr="007A08C9" w:rsidRDefault="00F825A3" w:rsidP="00F825A3">
          <w:pPr>
            <w:jc w:val="center"/>
            <w:rPr>
              <w:szCs w:val="22"/>
              <w:u w:val="single"/>
            </w:rPr>
          </w:pPr>
          <w:r w:rsidRPr="007A08C9">
            <w:rPr>
              <w:szCs w:val="22"/>
              <w:u w:val="single"/>
            </w:rPr>
            <w:t xml:space="preserve">[Attach the Quotation or, if </w:t>
          </w:r>
          <w:proofErr w:type="gramStart"/>
          <w:r w:rsidRPr="007A08C9">
            <w:rPr>
              <w:szCs w:val="22"/>
              <w:u w:val="single"/>
            </w:rPr>
            <w:t>no</w:t>
          </w:r>
          <w:proofErr w:type="gramEnd"/>
          <w:r w:rsidRPr="007A08C9">
            <w:rPr>
              <w:szCs w:val="22"/>
              <w:u w:val="single"/>
            </w:rPr>
            <w:t xml:space="preserve"> Quotation, pages describing the Equipment and Goods and Services,</w:t>
          </w:r>
        </w:p>
        <w:p w14:paraId="6CF4BAE1" w14:textId="77777777" w:rsidR="00F825A3" w:rsidRPr="007A08C9" w:rsidRDefault="00F825A3" w:rsidP="00F825A3">
          <w:pPr>
            <w:jc w:val="center"/>
            <w:rPr>
              <w:szCs w:val="22"/>
              <w:u w:val="single"/>
            </w:rPr>
          </w:pPr>
          <w:r w:rsidRPr="007A08C9">
            <w:rPr>
              <w:szCs w:val="22"/>
              <w:u w:val="single"/>
            </w:rPr>
            <w:t>including installation and specific warranties, if any, included]</w:t>
          </w:r>
        </w:p>
        <w:p w14:paraId="03B2441A" w14:textId="77777777" w:rsidR="00F825A3" w:rsidRPr="007A08C9" w:rsidRDefault="00DC3181" w:rsidP="00F825A3">
          <w:pPr>
            <w:rPr>
              <w:szCs w:val="22"/>
              <w:u w:val="single"/>
            </w:rPr>
          </w:pPr>
        </w:p>
      </w:sdtContent>
    </w:sdt>
    <w:p w14:paraId="68EB3E62" w14:textId="77777777" w:rsidR="00F825A3" w:rsidRPr="007A08C9" w:rsidRDefault="00F825A3" w:rsidP="00F825A3">
      <w:pPr>
        <w:rPr>
          <w:szCs w:val="22"/>
          <w:u w:val="single"/>
        </w:rPr>
      </w:pPr>
    </w:p>
    <w:p w14:paraId="23C5247F" w14:textId="77777777" w:rsidR="00F825A3" w:rsidRPr="007A08C9" w:rsidRDefault="00F825A3" w:rsidP="00F825A3">
      <w:pPr>
        <w:pStyle w:val="Heading1"/>
        <w:jc w:val="center"/>
        <w:rPr>
          <w:rFonts w:ascii="Times New Roman" w:hAnsi="Times New Roman"/>
          <w:sz w:val="22"/>
          <w:szCs w:val="22"/>
        </w:rPr>
        <w:sectPr w:rsidR="00F825A3" w:rsidRPr="007A08C9" w:rsidSect="00F825A3">
          <w:headerReference w:type="even" r:id="rId56"/>
          <w:headerReference w:type="default" r:id="rId57"/>
          <w:footerReference w:type="even" r:id="rId58"/>
          <w:footerReference w:type="default" r:id="rId59"/>
          <w:footerReference w:type="first" r:id="rId60"/>
          <w:pgSz w:w="12240" w:h="15840" w:code="1"/>
          <w:pgMar w:top="1440" w:right="720" w:bottom="1440" w:left="720" w:header="720" w:footer="720" w:gutter="0"/>
          <w:cols w:space="720"/>
          <w:docGrid w:linePitch="272"/>
        </w:sectPr>
      </w:pPr>
    </w:p>
    <w:p w14:paraId="5D15EF61" w14:textId="77777777" w:rsidR="00F825A3" w:rsidRPr="007A08C9" w:rsidRDefault="00F825A3" w:rsidP="00F825A3">
      <w:pPr>
        <w:jc w:val="center"/>
        <w:rPr>
          <w:szCs w:val="22"/>
        </w:rPr>
      </w:pPr>
      <w:bookmarkStart w:id="141" w:name="_Ref25223937"/>
      <w:bookmarkStart w:id="142" w:name="_Ref25224407"/>
      <w:r w:rsidRPr="007A08C9">
        <w:rPr>
          <w:b/>
          <w:szCs w:val="22"/>
        </w:rPr>
        <w:lastRenderedPageBreak/>
        <w:t>EXHIBIT B</w:t>
      </w:r>
    </w:p>
    <w:bookmarkEnd w:id="141"/>
    <w:bookmarkEnd w:id="142"/>
    <w:p w14:paraId="2D8D54E0" w14:textId="77777777" w:rsidR="00F825A3" w:rsidRPr="007A08C9" w:rsidRDefault="00F825A3" w:rsidP="00F825A3">
      <w:pPr>
        <w:pStyle w:val="Heading1"/>
        <w:jc w:val="center"/>
        <w:rPr>
          <w:rFonts w:ascii="Times New Roman" w:hAnsi="Times New Roman"/>
          <w:sz w:val="22"/>
          <w:szCs w:val="22"/>
        </w:rPr>
      </w:pPr>
      <w:r w:rsidRPr="007A08C9">
        <w:rPr>
          <w:rFonts w:ascii="Times New Roman" w:hAnsi="Times New Roman"/>
          <w:sz w:val="22"/>
          <w:szCs w:val="22"/>
        </w:rPr>
        <w:t>PRODUCT WARRANTY</w:t>
      </w:r>
    </w:p>
    <w:p w14:paraId="21FDD9C9" w14:textId="77777777" w:rsidR="00F825A3" w:rsidRPr="007A08C9" w:rsidRDefault="00F825A3" w:rsidP="00F825A3">
      <w:pPr>
        <w:jc w:val="center"/>
        <w:rPr>
          <w:b/>
          <w:szCs w:val="22"/>
        </w:rPr>
      </w:pPr>
      <w:r w:rsidRPr="007A08C9">
        <w:rPr>
          <w:b/>
          <w:szCs w:val="22"/>
        </w:rPr>
        <w:t>EQUIPMENT</w:t>
      </w:r>
    </w:p>
    <w:p w14:paraId="2298C7A4" w14:textId="77777777" w:rsidR="00F825A3" w:rsidRPr="007A08C9" w:rsidRDefault="00F825A3" w:rsidP="00F825A3">
      <w:pPr>
        <w:jc w:val="center"/>
        <w:rPr>
          <w:b/>
          <w:szCs w:val="22"/>
        </w:rPr>
      </w:pPr>
    </w:p>
    <w:sdt>
      <w:sdtPr>
        <w:rPr>
          <w:rFonts w:ascii="Arial" w:eastAsiaTheme="majorEastAsia" w:hAnsi="Arial" w:cstheme="majorBidi"/>
          <w:b/>
          <w:i/>
          <w:color w:val="2E74B5" w:themeColor="accent1" w:themeShade="BF"/>
          <w:sz w:val="32"/>
          <w:szCs w:val="22"/>
        </w:rPr>
        <w:id w:val="19290028"/>
        <w:placeholder>
          <w:docPart w:val="76D8E15825DF43C798B326987EF3DB06"/>
        </w:placeholder>
      </w:sdtPr>
      <w:sdtEndPr>
        <w:rPr>
          <w:rFonts w:asciiTheme="majorHAnsi" w:hAnsiTheme="majorHAnsi"/>
          <w:b w:val="0"/>
          <w:i w:val="0"/>
        </w:rPr>
      </w:sdtEndPr>
      <w:sdtContent>
        <w:p w14:paraId="5A2FAD54" w14:textId="77777777" w:rsidR="00F825A3" w:rsidRPr="007A08C9" w:rsidRDefault="00F825A3" w:rsidP="00F825A3">
          <w:pPr>
            <w:jc w:val="center"/>
            <w:rPr>
              <w:b/>
              <w:i/>
              <w:szCs w:val="22"/>
            </w:rPr>
          </w:pPr>
          <w:r w:rsidRPr="007A08C9">
            <w:rPr>
              <w:b/>
              <w:i/>
              <w:szCs w:val="22"/>
              <w:highlight w:val="yellow"/>
            </w:rPr>
            <w:t>[Or insert manufacturer’s warranty, if applicable]</w:t>
          </w:r>
        </w:p>
        <w:p w14:paraId="721945AE" w14:textId="77777777" w:rsidR="00F825A3" w:rsidRPr="007A08C9" w:rsidRDefault="00F825A3" w:rsidP="00F825A3">
          <w:pPr>
            <w:pStyle w:val="Heading6"/>
            <w:rPr>
              <w:rFonts w:ascii="Times New Roman" w:hAnsi="Times New Roman"/>
              <w:szCs w:val="22"/>
            </w:rPr>
          </w:pPr>
        </w:p>
        <w:p w14:paraId="4E932011" w14:textId="77777777" w:rsidR="00F825A3" w:rsidRPr="007A08C9" w:rsidRDefault="00F825A3" w:rsidP="00F825A3">
          <w:pPr>
            <w:jc w:val="center"/>
            <w:rPr>
              <w:b/>
              <w:szCs w:val="22"/>
            </w:rPr>
          </w:pPr>
        </w:p>
        <w:p w14:paraId="7D420FC1" w14:textId="77777777" w:rsidR="00F825A3" w:rsidRPr="007A08C9" w:rsidRDefault="00F825A3" w:rsidP="00F825A3">
          <w:pPr>
            <w:rPr>
              <w:szCs w:val="22"/>
            </w:rPr>
            <w:sectPr w:rsidR="00F825A3" w:rsidRPr="007A08C9" w:rsidSect="00F825A3">
              <w:footerReference w:type="default" r:id="rId61"/>
              <w:pgSz w:w="12240" w:h="15840" w:code="1"/>
              <w:pgMar w:top="1440" w:right="720" w:bottom="1440" w:left="720" w:header="720" w:footer="720" w:gutter="0"/>
              <w:cols w:space="720"/>
            </w:sectPr>
          </w:pPr>
        </w:p>
        <w:p w14:paraId="6A63484F" w14:textId="77777777" w:rsidR="00F825A3" w:rsidRPr="007A08C9" w:rsidRDefault="00F825A3" w:rsidP="00F825A3">
          <w:pPr>
            <w:jc w:val="both"/>
            <w:rPr>
              <w:szCs w:val="22"/>
            </w:rPr>
          </w:pPr>
          <w:r w:rsidRPr="007A08C9">
            <w:rPr>
              <w:szCs w:val="22"/>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7DD9FFCC" w14:textId="77777777" w:rsidR="00F825A3" w:rsidRPr="007A08C9" w:rsidRDefault="00F825A3" w:rsidP="00F825A3">
          <w:pPr>
            <w:jc w:val="both"/>
            <w:rPr>
              <w:szCs w:val="22"/>
            </w:rPr>
          </w:pPr>
        </w:p>
        <w:p w14:paraId="2F37340A" w14:textId="77777777" w:rsidR="00F825A3" w:rsidRPr="007A08C9" w:rsidRDefault="00F825A3" w:rsidP="00F825A3">
          <w:pPr>
            <w:pStyle w:val="Heading1"/>
            <w:jc w:val="both"/>
            <w:rPr>
              <w:rFonts w:ascii="Times New Roman" w:hAnsi="Times New Roman"/>
              <w:b/>
              <w:sz w:val="22"/>
              <w:szCs w:val="22"/>
            </w:rPr>
          </w:pPr>
          <w:r w:rsidRPr="007A08C9">
            <w:rPr>
              <w:rFonts w:ascii="Times New Roman" w:hAnsi="Times New Roman"/>
              <w:sz w:val="22"/>
              <w:szCs w:val="22"/>
            </w:rPr>
            <w:t>Equipment Warranty Terms: 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 but in no event later than fifteen (15) months from the date of shipment from Vendor. Single patient use, disposable or consumable Products and Product supplies or accessories will be free from defects in material and workmanship at the time of delivery.</w:t>
          </w:r>
        </w:p>
        <w:p w14:paraId="73D43214" w14:textId="77777777" w:rsidR="00F825A3" w:rsidRPr="007A08C9" w:rsidRDefault="00F825A3" w:rsidP="00F825A3">
          <w:pPr>
            <w:jc w:val="both"/>
            <w:rPr>
              <w:szCs w:val="22"/>
            </w:rPr>
          </w:pPr>
        </w:p>
        <w:p w14:paraId="2E92304A" w14:textId="77777777" w:rsidR="00F825A3" w:rsidRPr="007A08C9" w:rsidRDefault="00F825A3" w:rsidP="00F825A3">
          <w:pPr>
            <w:jc w:val="both"/>
            <w:rPr>
              <w:b/>
              <w:szCs w:val="22"/>
            </w:rPr>
          </w:pPr>
          <w:r w:rsidRPr="007A08C9">
            <w:rPr>
              <w:b/>
              <w:szCs w:val="22"/>
            </w:rPr>
            <w:t xml:space="preserve">Battery Warranty Terms: </w:t>
          </w:r>
          <w:r w:rsidRPr="007A08C9">
            <w:rPr>
              <w:szCs w:val="22"/>
            </w:rPr>
            <w:t xml:space="preserve">Batteries, if any, supplied by Vendor are warranted for a period of Twelve (12) months from the earlier of completion of installation or date of Customer’s first use. If a battery supplied by Vendor does not meet </w:t>
          </w:r>
          <w:proofErr w:type="gramStart"/>
          <w:r w:rsidRPr="007A08C9">
            <w:rPr>
              <w:szCs w:val="22"/>
            </w:rPr>
            <w:t>warranty</w:t>
          </w:r>
          <w:proofErr w:type="gramEnd"/>
          <w:r w:rsidRPr="007A08C9">
            <w:rPr>
              <w:szCs w:val="22"/>
            </w:rPr>
            <w:t xml:space="preserve"> during the warranty period, it will be replaced at no cost to Customer.</w:t>
          </w:r>
        </w:p>
        <w:p w14:paraId="395346A6" w14:textId="77777777" w:rsidR="00F825A3" w:rsidRPr="007A08C9" w:rsidRDefault="00F825A3" w:rsidP="00F825A3">
          <w:pPr>
            <w:jc w:val="both"/>
            <w:rPr>
              <w:b/>
              <w:szCs w:val="22"/>
            </w:rPr>
          </w:pPr>
        </w:p>
        <w:p w14:paraId="4ACA17E2" w14:textId="77777777" w:rsidR="00F825A3" w:rsidRPr="007A08C9" w:rsidRDefault="00F825A3" w:rsidP="00F825A3">
          <w:pPr>
            <w:jc w:val="both"/>
            <w:rPr>
              <w:szCs w:val="22"/>
            </w:rPr>
          </w:pPr>
          <w:r w:rsidRPr="007A08C9">
            <w:rPr>
              <w:b/>
              <w:szCs w:val="22"/>
            </w:rPr>
            <w:t xml:space="preserve">Warranty Terms for Product Software and Software Updates: </w:t>
          </w:r>
          <w:r w:rsidRPr="007A08C9">
            <w:rPr>
              <w:szCs w:val="22"/>
            </w:rPr>
            <w:t>The software provided with the Equipment will be the latest version of the standard software available as of the 90</w:t>
          </w:r>
          <w:r w:rsidRPr="007A08C9">
            <w:rPr>
              <w:szCs w:val="22"/>
              <w:vertAlign w:val="superscript"/>
            </w:rPr>
            <w:t>th</w:t>
          </w:r>
          <w:r w:rsidRPr="007A08C9">
            <w:rPr>
              <w:szCs w:val="22"/>
            </w:rPr>
            <w:t xml:space="preserve"> day prior to the date the Equipment is delivered to Customer. Updates to standard software for the Equipment which do not require additional hardware or Equipment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w:t>
          </w:r>
          <w:r w:rsidRPr="007A08C9">
            <w:rPr>
              <w:szCs w:val="22"/>
            </w:rPr>
            <w:t xml:space="preserve">terms and conditions to be quoted by Vendor. Any optional software upgrades to the Equipment purchased from Vendor will be warranted for 90 days from </w:t>
          </w:r>
          <w:proofErr w:type="gramStart"/>
          <w:r w:rsidRPr="007A08C9">
            <w:rPr>
              <w:szCs w:val="22"/>
            </w:rPr>
            <w:t>date</w:t>
          </w:r>
          <w:proofErr w:type="gramEnd"/>
          <w:r w:rsidRPr="007A08C9">
            <w:rPr>
              <w:szCs w:val="22"/>
            </w:rPr>
            <w:t xml:space="preserve"> such upgrade is installed by Vendor (or from the date of delivery if such upgrade is not installed by Vendor).</w:t>
          </w:r>
        </w:p>
        <w:p w14:paraId="4603212D" w14:textId="77777777" w:rsidR="00F825A3" w:rsidRPr="007A08C9" w:rsidRDefault="00F825A3" w:rsidP="00F825A3">
          <w:pPr>
            <w:jc w:val="both"/>
            <w:rPr>
              <w:szCs w:val="22"/>
            </w:rPr>
          </w:pPr>
          <w:r w:rsidRPr="007A08C9">
            <w:rPr>
              <w:szCs w:val="22"/>
            </w:rPr>
            <w:t xml:space="preserve"> </w:t>
          </w:r>
        </w:p>
        <w:p w14:paraId="011CA0A8" w14:textId="77777777" w:rsidR="00F825A3" w:rsidRPr="007A08C9" w:rsidRDefault="00F825A3" w:rsidP="00F825A3">
          <w:pPr>
            <w:jc w:val="both"/>
            <w:rPr>
              <w:szCs w:val="22"/>
            </w:rPr>
          </w:pPr>
          <w:r w:rsidRPr="007A08C9">
            <w:rPr>
              <w:szCs w:val="22"/>
            </w:rPr>
            <w:t xml:space="preserve">The purchase of the Equipment includes a license only to Customer to use the software provided with the Equipment exclusively for the purpose of operating the Equipment and does not include any right or license to use any software or related documentation required to perform maintenance or service of the Equipment. </w:t>
          </w:r>
        </w:p>
        <w:p w14:paraId="424BF053" w14:textId="77777777" w:rsidR="00F825A3" w:rsidRPr="007A08C9" w:rsidRDefault="00F825A3" w:rsidP="00F825A3">
          <w:pPr>
            <w:jc w:val="both"/>
            <w:rPr>
              <w:b/>
              <w:szCs w:val="22"/>
            </w:rPr>
          </w:pPr>
        </w:p>
        <w:p w14:paraId="764F68D5" w14:textId="77777777" w:rsidR="00F825A3" w:rsidRPr="007A08C9" w:rsidRDefault="00F825A3" w:rsidP="00F825A3">
          <w:pPr>
            <w:jc w:val="both"/>
            <w:rPr>
              <w:szCs w:val="22"/>
            </w:rPr>
          </w:pPr>
          <w:r w:rsidRPr="007A08C9">
            <w:rPr>
              <w:b/>
              <w:szCs w:val="22"/>
            </w:rPr>
            <w:t xml:space="preserve">Warranty Terms </w:t>
          </w:r>
          <w:proofErr w:type="gramStart"/>
          <w:r w:rsidRPr="007A08C9">
            <w:rPr>
              <w:b/>
              <w:szCs w:val="22"/>
            </w:rPr>
            <w:t>for Systems</w:t>
          </w:r>
          <w:proofErr w:type="gramEnd"/>
          <w:r w:rsidRPr="007A08C9">
            <w:rPr>
              <w:b/>
              <w:szCs w:val="22"/>
            </w:rPr>
            <w:t xml:space="preserve"> </w:t>
          </w:r>
          <w:proofErr w:type="gramStart"/>
          <w:r w:rsidRPr="007A08C9">
            <w:rPr>
              <w:b/>
              <w:szCs w:val="22"/>
            </w:rPr>
            <w:t>Hardware Upgrades</w:t>
          </w:r>
          <w:proofErr w:type="gramEnd"/>
          <w:r w:rsidRPr="007A08C9">
            <w:rPr>
              <w:b/>
              <w:szCs w:val="22"/>
            </w:rPr>
            <w:t xml:space="preserve">. </w:t>
          </w:r>
          <w:r w:rsidRPr="007A08C9">
            <w:rPr>
              <w:szCs w:val="22"/>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5F75A006" w14:textId="77777777" w:rsidR="00F825A3" w:rsidRPr="007A08C9" w:rsidRDefault="00F825A3" w:rsidP="00F825A3">
          <w:pPr>
            <w:jc w:val="both"/>
            <w:rPr>
              <w:szCs w:val="22"/>
            </w:rPr>
          </w:pPr>
        </w:p>
        <w:p w14:paraId="3E88EEB4"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CONDITIONS</w:t>
          </w:r>
        </w:p>
        <w:p w14:paraId="263A5824" w14:textId="77777777" w:rsidR="00F825A3" w:rsidRPr="007A08C9" w:rsidRDefault="00F825A3" w:rsidP="00F825A3">
          <w:pPr>
            <w:pStyle w:val="BodyText3"/>
            <w:jc w:val="both"/>
            <w:rPr>
              <w:sz w:val="22"/>
              <w:szCs w:val="22"/>
            </w:rPr>
          </w:pPr>
          <w:r w:rsidRPr="007A08C9">
            <w:rPr>
              <w:sz w:val="22"/>
              <w:szCs w:val="22"/>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2754345F" w14:textId="77777777" w:rsidR="00F825A3" w:rsidRPr="007A08C9" w:rsidRDefault="00F825A3" w:rsidP="00F825A3">
          <w:pPr>
            <w:jc w:val="both"/>
            <w:rPr>
              <w:szCs w:val="22"/>
            </w:rPr>
          </w:pPr>
        </w:p>
        <w:p w14:paraId="6469EB70"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WARRANTY SERVICE</w:t>
          </w:r>
        </w:p>
        <w:p w14:paraId="4E7A1A1A" w14:textId="77777777" w:rsidR="00F825A3" w:rsidRPr="007A08C9" w:rsidRDefault="00F825A3" w:rsidP="00F825A3">
          <w:pPr>
            <w:jc w:val="both"/>
            <w:rPr>
              <w:szCs w:val="22"/>
            </w:rPr>
          </w:pPr>
          <w:r w:rsidRPr="007A08C9">
            <w:rPr>
              <w:szCs w:val="22"/>
            </w:rPr>
            <w:t xml:space="preserve">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w:t>
          </w:r>
          <w:r w:rsidRPr="007A08C9">
            <w:rPr>
              <w:szCs w:val="22"/>
            </w:rPr>
            <w:lastRenderedPageBreak/>
            <w:t>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3D483F4C" w14:textId="77777777" w:rsidR="00F825A3" w:rsidRPr="007A08C9" w:rsidRDefault="00F825A3" w:rsidP="00F825A3">
          <w:pPr>
            <w:jc w:val="both"/>
            <w:rPr>
              <w:szCs w:val="22"/>
            </w:rPr>
          </w:pPr>
        </w:p>
        <w:p w14:paraId="17B11703" w14:textId="77777777" w:rsidR="00F825A3" w:rsidRPr="007A08C9" w:rsidRDefault="00F825A3" w:rsidP="00F825A3">
          <w:pPr>
            <w:jc w:val="both"/>
            <w:rPr>
              <w:szCs w:val="22"/>
            </w:rPr>
          </w:pPr>
          <w:r w:rsidRPr="007A08C9">
            <w:rPr>
              <w:szCs w:val="22"/>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7FCC7DBE" w14:textId="77777777" w:rsidR="00F825A3" w:rsidRPr="007A08C9" w:rsidRDefault="00F825A3" w:rsidP="00F825A3">
          <w:pPr>
            <w:jc w:val="both"/>
            <w:rPr>
              <w:szCs w:val="22"/>
            </w:rPr>
          </w:pPr>
        </w:p>
        <w:p w14:paraId="6300CFF1"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EXCLUSIONS</w:t>
          </w:r>
        </w:p>
        <w:p w14:paraId="31363C60" w14:textId="77777777" w:rsidR="00F825A3" w:rsidRPr="007A08C9" w:rsidRDefault="00F825A3" w:rsidP="00F825A3">
          <w:pPr>
            <w:jc w:val="both"/>
            <w:rPr>
              <w:szCs w:val="22"/>
            </w:rPr>
          </w:pPr>
          <w:r w:rsidRPr="007A08C9">
            <w:rPr>
              <w:szCs w:val="22"/>
            </w:rPr>
            <w:t>Except as expressly provided otherwise in the Quotation (</w:t>
          </w:r>
          <w:r w:rsidRPr="007A08C9">
            <w:rPr>
              <w:szCs w:val="22"/>
              <w:u w:val="single"/>
            </w:rPr>
            <w:t>Exhibit A</w:t>
          </w:r>
          <w:r w:rsidRPr="007A08C9">
            <w:rPr>
              <w:szCs w:val="22"/>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08B6F0F7" w14:textId="77777777" w:rsidR="00F825A3" w:rsidRPr="007A08C9" w:rsidRDefault="00F825A3" w:rsidP="00F825A3">
          <w:pPr>
            <w:jc w:val="both"/>
            <w:rPr>
              <w:szCs w:val="22"/>
            </w:rPr>
          </w:pPr>
        </w:p>
        <w:p w14:paraId="6D46EF25" w14:textId="77777777" w:rsidR="00F825A3" w:rsidRPr="007A08C9" w:rsidRDefault="00F825A3" w:rsidP="00F825A3">
          <w:pPr>
            <w:jc w:val="both"/>
            <w:rPr>
              <w:szCs w:val="22"/>
            </w:rPr>
          </w:pPr>
          <w:r w:rsidRPr="007A08C9">
            <w:rPr>
              <w:szCs w:val="22"/>
            </w:rPr>
            <w:t xml:space="preserve">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w:t>
          </w:r>
          <w:r w:rsidRPr="007A08C9">
            <w:rPr>
              <w:szCs w:val="22"/>
            </w:rPr>
            <w:t>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55516037" w14:textId="77777777" w:rsidR="00F825A3" w:rsidRPr="007A08C9" w:rsidRDefault="00F825A3" w:rsidP="00F825A3">
          <w:pPr>
            <w:jc w:val="both"/>
            <w:rPr>
              <w:szCs w:val="22"/>
            </w:rPr>
          </w:pPr>
        </w:p>
        <w:p w14:paraId="2DE50EE6"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REMEDIES</w:t>
          </w:r>
        </w:p>
        <w:p w14:paraId="47795D21" w14:textId="77777777" w:rsidR="00F825A3" w:rsidRPr="007A08C9" w:rsidRDefault="00F825A3" w:rsidP="00F825A3">
          <w:pPr>
            <w:jc w:val="both"/>
            <w:rPr>
              <w:szCs w:val="22"/>
            </w:rPr>
          </w:pPr>
          <w:r w:rsidRPr="007A08C9">
            <w:rPr>
              <w:szCs w:val="22"/>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15F69115" w14:textId="77777777" w:rsidR="00F825A3" w:rsidRPr="007A08C9" w:rsidRDefault="00F825A3" w:rsidP="00F825A3">
          <w:pPr>
            <w:jc w:val="both"/>
            <w:rPr>
              <w:szCs w:val="22"/>
            </w:rPr>
          </w:pPr>
        </w:p>
        <w:p w14:paraId="2F28A128"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TRANSFER OF THE EQUIPMENT</w:t>
          </w:r>
        </w:p>
        <w:p w14:paraId="44BB3CCB" w14:textId="77777777" w:rsidR="00F825A3" w:rsidRPr="007A08C9" w:rsidRDefault="00F825A3" w:rsidP="00F825A3">
          <w:pPr>
            <w:jc w:val="both"/>
            <w:rPr>
              <w:szCs w:val="22"/>
            </w:rPr>
          </w:pPr>
          <w:r w:rsidRPr="007A08C9">
            <w:rPr>
              <w:szCs w:val="22"/>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7A08C9">
            <w:rPr>
              <w:szCs w:val="22"/>
            </w:rPr>
            <w:t>being in compliance with</w:t>
          </w:r>
          <w:proofErr w:type="gramEnd"/>
          <w:r w:rsidRPr="007A08C9">
            <w:rPr>
              <w:szCs w:val="22"/>
            </w:rPr>
            <w:t xml:space="preserve"> all technical and performance specifications. Customer will compensate Vendor for these services at the prevailing demand service rates in effect as of the date the inspection is performed. </w:t>
          </w:r>
        </w:p>
        <w:p w14:paraId="5E18199A" w14:textId="77777777" w:rsidR="00F825A3" w:rsidRPr="007A08C9" w:rsidRDefault="00F825A3" w:rsidP="00F825A3">
          <w:pPr>
            <w:jc w:val="both"/>
            <w:rPr>
              <w:szCs w:val="22"/>
            </w:rPr>
          </w:pPr>
        </w:p>
        <w:p w14:paraId="5D9B0B53"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FORCE MAJEURE</w:t>
          </w:r>
        </w:p>
        <w:p w14:paraId="200E5BF3" w14:textId="77777777" w:rsidR="00F825A3" w:rsidRPr="007A08C9" w:rsidRDefault="00F825A3" w:rsidP="00F825A3">
          <w:pPr>
            <w:jc w:val="both"/>
            <w:rPr>
              <w:szCs w:val="22"/>
            </w:rPr>
          </w:pPr>
          <w:r w:rsidRPr="007A08C9">
            <w:rPr>
              <w:szCs w:val="22"/>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7A08C9">
            <w:rPr>
              <w:szCs w:val="22"/>
            </w:rPr>
            <w:t>default</w:t>
          </w:r>
          <w:proofErr w:type="gramEnd"/>
          <w:r w:rsidRPr="007A08C9">
            <w:rPr>
              <w:szCs w:val="22"/>
            </w:rPr>
            <w:t xml:space="preserve">, the time for performance of the warranty obligations of Vendor will be extended for a commercially reasonable </w:t>
          </w:r>
          <w:proofErr w:type="gramStart"/>
          <w:r w:rsidRPr="007A08C9">
            <w:rPr>
              <w:szCs w:val="22"/>
            </w:rPr>
            <w:t>period of time</w:t>
          </w:r>
          <w:proofErr w:type="gramEnd"/>
          <w:r w:rsidRPr="007A08C9">
            <w:rPr>
              <w:szCs w:val="22"/>
            </w:rPr>
            <w:t xml:space="preserve">. </w:t>
          </w:r>
        </w:p>
        <w:p w14:paraId="61EA4939" w14:textId="77777777" w:rsidR="00F825A3" w:rsidRPr="007A08C9" w:rsidRDefault="00F825A3" w:rsidP="00F825A3">
          <w:pPr>
            <w:jc w:val="both"/>
            <w:rPr>
              <w:szCs w:val="22"/>
            </w:rPr>
          </w:pPr>
        </w:p>
        <w:p w14:paraId="740808A3"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lastRenderedPageBreak/>
            <w:t>DISCLAIMERS AND LIMITATIONS ON LIABILITY</w:t>
          </w:r>
        </w:p>
        <w:p w14:paraId="73405BDC" w14:textId="77777777" w:rsidR="00F825A3" w:rsidRPr="007A08C9" w:rsidRDefault="00F825A3" w:rsidP="00F825A3">
          <w:pPr>
            <w:jc w:val="both"/>
            <w:rPr>
              <w:b/>
              <w:szCs w:val="22"/>
            </w:rPr>
          </w:pPr>
        </w:p>
        <w:p w14:paraId="0710F080" w14:textId="77777777" w:rsidR="00F825A3" w:rsidRPr="007A08C9" w:rsidRDefault="00F825A3" w:rsidP="00F825A3">
          <w:pPr>
            <w:jc w:val="both"/>
            <w:rPr>
              <w:b/>
              <w:szCs w:val="22"/>
            </w:rPr>
          </w:pPr>
          <w:r w:rsidRPr="007A08C9">
            <w:rPr>
              <w:b/>
              <w:szCs w:val="22"/>
            </w:rPr>
            <w:t xml:space="preserve">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w:t>
          </w:r>
          <w:proofErr w:type="gramStart"/>
          <w:r w:rsidRPr="007A08C9">
            <w:rPr>
              <w:b/>
              <w:szCs w:val="22"/>
            </w:rPr>
            <w:t>THE EQUIPMENT</w:t>
          </w:r>
          <w:proofErr w:type="gramEnd"/>
          <w:r w:rsidRPr="007A08C9">
            <w:rPr>
              <w:b/>
              <w:szCs w:val="22"/>
            </w:rPr>
            <w:t>.</w:t>
          </w:r>
        </w:p>
        <w:p w14:paraId="2FE70F6E" w14:textId="77777777" w:rsidR="00F825A3" w:rsidRPr="007A08C9" w:rsidRDefault="00F825A3" w:rsidP="00F825A3">
          <w:pPr>
            <w:jc w:val="both"/>
            <w:rPr>
              <w:b/>
              <w:szCs w:val="22"/>
            </w:rPr>
          </w:pPr>
        </w:p>
        <w:p w14:paraId="4E47B9E4" w14:textId="77777777" w:rsidR="00F825A3" w:rsidRPr="007A08C9" w:rsidRDefault="00F825A3" w:rsidP="00F825A3">
          <w:pPr>
            <w:jc w:val="both"/>
            <w:rPr>
              <w:b/>
              <w:szCs w:val="22"/>
            </w:rPr>
          </w:pPr>
          <w:r w:rsidRPr="007A08C9">
            <w:rPr>
              <w:b/>
              <w:szCs w:val="22"/>
            </w:rPr>
            <w:t xml:space="preserve">CUSTOMER’S SOLE REMEDIES FOR BREACH OF SUCH WARRANTIES ARE SET FORTH IN THIS WARRANTY, VENDOR WILL HAVE NO LIABILITY FOR ANY CONSEQUENTIAL, INCIDENTAL, OR SPECIAL DAMAGES BY REASON OF ANY ACT OR OMISSION OR ARISING </w:t>
          </w:r>
          <w:r w:rsidRPr="007A08C9">
            <w:rPr>
              <w:b/>
              <w:szCs w:val="22"/>
            </w:rPr>
            <w:t>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30B32BE2" w14:textId="77777777" w:rsidR="00F825A3" w:rsidRPr="007A08C9" w:rsidRDefault="00F825A3" w:rsidP="00F825A3">
          <w:pPr>
            <w:jc w:val="both"/>
            <w:rPr>
              <w:b/>
              <w:szCs w:val="22"/>
            </w:rPr>
          </w:pPr>
        </w:p>
        <w:p w14:paraId="64A73E96" w14:textId="77777777" w:rsidR="00F825A3" w:rsidRPr="007A08C9" w:rsidRDefault="00F825A3" w:rsidP="00F825A3">
          <w:pPr>
            <w:jc w:val="both"/>
            <w:rPr>
              <w:b/>
              <w:szCs w:val="22"/>
            </w:rPr>
          </w:pPr>
          <w:r w:rsidRPr="007A08C9">
            <w:rPr>
              <w:b/>
              <w:szCs w:val="22"/>
            </w:rPr>
            <w:t>APPLICABLE LAW</w:t>
          </w:r>
        </w:p>
        <w:p w14:paraId="7F18F740" w14:textId="77777777" w:rsidR="00F825A3" w:rsidRPr="007A08C9" w:rsidRDefault="00F825A3" w:rsidP="00F825A3">
          <w:pPr>
            <w:jc w:val="both"/>
            <w:rPr>
              <w:szCs w:val="22"/>
            </w:rPr>
          </w:pPr>
          <w:r w:rsidRPr="007A08C9">
            <w:rPr>
              <w:szCs w:val="22"/>
            </w:rPr>
            <w:t>The terms of this warranty will be interpreted under the law of the State of Texas, without regard to principles of choice of law.</w:t>
          </w:r>
        </w:p>
        <w:p w14:paraId="7BD24EA1" w14:textId="77777777" w:rsidR="00F825A3" w:rsidRPr="007A08C9" w:rsidRDefault="00F825A3" w:rsidP="00F825A3">
          <w:pPr>
            <w:jc w:val="both"/>
            <w:rPr>
              <w:szCs w:val="22"/>
            </w:rPr>
          </w:pPr>
        </w:p>
        <w:p w14:paraId="4E1F6468" w14:textId="77777777" w:rsidR="00F825A3" w:rsidRPr="007A08C9" w:rsidRDefault="00DC3181" w:rsidP="00F825A3">
          <w:pPr>
            <w:pStyle w:val="Heading1"/>
            <w:jc w:val="both"/>
            <w:rPr>
              <w:rFonts w:ascii="Times New Roman" w:hAnsi="Times New Roman"/>
              <w:sz w:val="22"/>
              <w:szCs w:val="22"/>
            </w:rPr>
            <w:sectPr w:rsidR="00F825A3" w:rsidRPr="007A08C9" w:rsidSect="00F825A3">
              <w:footerReference w:type="default" r:id="rId62"/>
              <w:type w:val="continuous"/>
              <w:pgSz w:w="12240" w:h="15840" w:code="1"/>
              <w:pgMar w:top="1440" w:right="720" w:bottom="1260" w:left="720" w:header="720" w:footer="720" w:gutter="0"/>
              <w:cols w:num="2" w:space="288" w:equalWidth="0">
                <w:col w:w="5220" w:space="270"/>
                <w:col w:w="5310"/>
              </w:cols>
              <w:docGrid w:linePitch="272"/>
            </w:sectPr>
          </w:pPr>
        </w:p>
      </w:sdtContent>
    </w:sdt>
    <w:p w14:paraId="255BD59B"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4F1E5D65"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5AF1CD79"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sectPr w:rsidR="00F825A3" w:rsidRPr="007A08C9" w:rsidSect="00F825A3">
          <w:footerReference w:type="first" r:id="rId63"/>
          <w:type w:val="continuous"/>
          <w:pgSz w:w="12240" w:h="15840" w:code="1"/>
          <w:pgMar w:top="1440" w:right="720" w:bottom="1440" w:left="720" w:header="720" w:footer="720" w:gutter="0"/>
          <w:cols w:space="720"/>
        </w:sectPr>
      </w:pPr>
    </w:p>
    <w:p w14:paraId="10212B6B" w14:textId="19CE7EAC" w:rsidR="002A3291" w:rsidRDefault="002A3291">
      <w:pPr>
        <w:spacing w:after="160" w:line="259" w:lineRule="auto"/>
        <w:rPr>
          <w:rFonts w:cs="Times New Roman"/>
        </w:rPr>
      </w:pPr>
      <w:bookmarkStart w:id="144" w:name="ExD"/>
      <w:bookmarkEnd w:id="99"/>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44"/>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675A58F3" w:rsidR="00EC7C8E" w:rsidRPr="009A3EA6" w:rsidRDefault="006F69D3" w:rsidP="00EC7C8E">
      <w:pPr>
        <w:spacing w:after="120"/>
        <w:jc w:val="center"/>
        <w:rPr>
          <w:rFonts w:cs="Times New Roman"/>
          <w:b/>
          <w:bCs/>
          <w:sz w:val="24"/>
          <w:szCs w:val="24"/>
        </w:rPr>
      </w:pPr>
      <w:r w:rsidRPr="006F69D3">
        <w:rPr>
          <w:rFonts w:cs="Times New Roman"/>
          <w:b/>
          <w:bCs/>
          <w:sz w:val="24"/>
          <w:szCs w:val="24"/>
        </w:rPr>
        <w:t>RFP #20251313216 Coronary Artery Bypass Grafts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DC3181"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5" w:name="Check3"/>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6" w:name="Check4"/>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7" w:name="Check5"/>
            <w:bookmarkEnd w:id="14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DC3181"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8" w:name="Check6"/>
            <w:bookmarkEnd w:id="14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9" w:name="Check7"/>
            <w:bookmarkEnd w:id="14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50" w:name="Check8"/>
            <w:bookmarkEnd w:id="15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51" w:name="Check9"/>
            <w:bookmarkEnd w:id="15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52" w:name="Check10"/>
            <w:bookmarkEnd w:id="15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DC3181"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53" w:name="Check11"/>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DC3181"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54" w:name="Check12"/>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DC3181"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5" w:name="Check16"/>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DC3181"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6" w:name="Check13"/>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DC3181"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7" w:name="Check17"/>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DC3181"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8" w:name="Check15"/>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DC3181"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9" w:name="Check18"/>
            <w:bookmarkEnd w:id="15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60" w:name="Check19"/>
            <w:bookmarkEnd w:id="16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DC3181"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61" w:name="Check20"/>
            <w:bookmarkEnd w:id="16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62" w:name="Check21"/>
            <w:bookmarkEnd w:id="16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63" w:name="ExE"/>
      <w:r w:rsidRPr="009A3EA6">
        <w:rPr>
          <w:rFonts w:cs="Times New Roman"/>
          <w:b/>
          <w:sz w:val="40"/>
          <w:szCs w:val="40"/>
        </w:rPr>
        <w:lastRenderedPageBreak/>
        <w:t>Exhibit E</w:t>
      </w:r>
    </w:p>
    <w:bookmarkEnd w:id="163"/>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64"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2C4D8653" w:rsidR="00EC7C8E" w:rsidRPr="009A3EA6" w:rsidRDefault="006F69D3" w:rsidP="00EC7C8E">
      <w:pPr>
        <w:widowControl w:val="0"/>
        <w:spacing w:after="240"/>
        <w:jc w:val="center"/>
        <w:textAlignment w:val="baseline"/>
        <w:rPr>
          <w:rFonts w:cs="Times New Roman"/>
          <w:b/>
          <w:bCs/>
          <w:sz w:val="28"/>
          <w:szCs w:val="28"/>
        </w:rPr>
      </w:pPr>
      <w:r w:rsidRPr="006F69D3">
        <w:rPr>
          <w:rFonts w:cs="Times New Roman"/>
          <w:b/>
          <w:bCs/>
          <w:sz w:val="28"/>
          <w:szCs w:val="28"/>
        </w:rPr>
        <w:lastRenderedPageBreak/>
        <w:t>RFP #20251313216 Coronary Artery Bypass Grafts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DC3181"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DC3181"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64"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64"/>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65">
        <w:r w:rsidRPr="00733A1B">
          <w:rPr>
            <w:rFonts w:cs="Times New Roman"/>
            <w:color w:val="0000FF"/>
            <w:szCs w:val="22"/>
            <w:u w:val="single"/>
          </w:rPr>
          <w:t>https://jpshealth.gob2g.com/</w:t>
        </w:r>
      </w:hyperlink>
      <w:hyperlink r:id="rId66">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DC3181"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DC3181"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DC3181"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DC3181" w:rsidP="00EC7C8E">
          <w:pPr>
            <w:autoSpaceDE w:val="0"/>
            <w:autoSpaceDN w:val="0"/>
            <w:rPr>
              <w:rStyle w:val="Style1"/>
              <w:rFonts w:eastAsia="Cambria"/>
            </w:rPr>
          </w:pPr>
        </w:p>
      </w:sdtContent>
    </w:sdt>
    <w:p w14:paraId="70FEE0AC" w14:textId="08BC4907" w:rsidR="00EC7C8E" w:rsidRDefault="00EC7C8E" w:rsidP="008F312F">
      <w:pPr>
        <w:keepNext/>
        <w:jc w:val="center"/>
        <w:rPr>
          <w:sz w:val="48"/>
          <w:szCs w:val="48"/>
        </w:rPr>
      </w:pPr>
      <w:r w:rsidRPr="009A3EA6">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0ECED7E"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footerReference w:type="default" r:id="rId67"/>
      <w:footerReference w:type="first" r:id="rId6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7DD3" w14:textId="77777777" w:rsidR="00DC2228" w:rsidRDefault="00DC2228">
      <w:r>
        <w:separator/>
      </w:r>
    </w:p>
  </w:endnote>
  <w:endnote w:type="continuationSeparator" w:id="0">
    <w:p w14:paraId="76CA47FB" w14:textId="77777777" w:rsidR="00DC2228" w:rsidRDefault="00DC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23BD" w14:textId="77777777" w:rsidR="00F825A3" w:rsidRDefault="00F825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96721EB" w:rsidR="00CE2B0A" w:rsidRDefault="00CE2B0A">
    <w:pPr>
      <w:pStyle w:val="Footer"/>
    </w:pPr>
    <w:r>
      <w:t xml:space="preserve">v. </w:t>
    </w:r>
    <w:r w:rsidR="00057AD3">
      <w:t>03212025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DCFE" w14:textId="77777777" w:rsidR="00F825A3" w:rsidRPr="007A08C9" w:rsidRDefault="00F825A3" w:rsidP="008642DC">
    <w:pPr>
      <w:tabs>
        <w:tab w:val="center" w:pos="5400"/>
        <w:tab w:val="right" w:pos="10080"/>
      </w:tabs>
      <w:rPr>
        <w:szCs w:val="22"/>
      </w:rPr>
    </w:pPr>
    <w:r>
      <w:rPr>
        <w:szCs w:val="22"/>
      </w:rPr>
      <w:t>v.01092025</w:t>
    </w:r>
    <w:r w:rsidRPr="007A08C9">
      <w:rPr>
        <w:szCs w:val="22"/>
      </w:rPr>
      <w:tab/>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200C" w14:textId="77777777" w:rsidR="00F825A3" w:rsidRDefault="00F825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A25E" w14:textId="77777777" w:rsidR="00F825A3" w:rsidRDefault="00F825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3EF2" w14:textId="77777777" w:rsidR="00F825A3" w:rsidRPr="007A08C9" w:rsidRDefault="00F825A3" w:rsidP="00791328">
    <w:pPr>
      <w:pStyle w:val="Footer"/>
      <w:tabs>
        <w:tab w:val="center" w:pos="5400"/>
        <w:tab w:val="right" w:pos="10800"/>
      </w:tabs>
      <w:rPr>
        <w:sz w:val="22"/>
        <w:szCs w:val="22"/>
      </w:rPr>
    </w:pPr>
    <w:r w:rsidRPr="007A08C9">
      <w:rPr>
        <w:rStyle w:val="PageNumber"/>
        <w:sz w:val="22"/>
        <w:szCs w:val="22"/>
      </w:rPr>
      <w:tab/>
    </w:r>
    <w:r w:rsidRPr="007A08C9">
      <w:rPr>
        <w:b/>
        <w:sz w:val="22"/>
        <w:szCs w:val="22"/>
        <w:u w:val="single"/>
      </w:rPr>
      <w:t>EXHIBIT A</w:t>
    </w:r>
    <w:r w:rsidRPr="007A08C9">
      <w:rPr>
        <w:rStyle w:val="PageNumber"/>
        <w:sz w:val="22"/>
        <w:szCs w:val="22"/>
      </w:rPr>
      <w:tab/>
    </w:r>
    <w:r w:rsidRPr="007A08C9">
      <w:rPr>
        <w:sz w:val="22"/>
        <w:szCs w:val="22"/>
      </w:rPr>
      <w:t xml:space="preserve">Page </w:t>
    </w:r>
    <w:r w:rsidRPr="007A08C9">
      <w:rPr>
        <w:rStyle w:val="PageNumber"/>
        <w:sz w:val="22"/>
        <w:szCs w:val="22"/>
      </w:rPr>
      <w:fldChar w:fldCharType="begin"/>
    </w:r>
    <w:r w:rsidRPr="007A08C9">
      <w:rPr>
        <w:rStyle w:val="PageNumber"/>
        <w:sz w:val="22"/>
        <w:szCs w:val="22"/>
      </w:rPr>
      <w:instrText xml:space="preserve">PAGE  </w:instrText>
    </w:r>
    <w:r w:rsidRPr="007A08C9">
      <w:rPr>
        <w:rStyle w:val="PageNumber"/>
        <w:sz w:val="22"/>
        <w:szCs w:val="22"/>
      </w:rPr>
      <w:fldChar w:fldCharType="separate"/>
    </w:r>
    <w:r>
      <w:rPr>
        <w:rStyle w:val="PageNumber"/>
        <w:noProof/>
        <w:sz w:val="22"/>
        <w:szCs w:val="22"/>
      </w:rPr>
      <w:t>11</w:t>
    </w:r>
    <w:r w:rsidRPr="007A08C9">
      <w:rPr>
        <w:rStyle w:val="PageNumber"/>
        <w:sz w:val="22"/>
        <w:szCs w:val="22"/>
      </w:rPr>
      <w:fldChar w:fldCharType="end"/>
    </w:r>
    <w:r w:rsidRPr="007A08C9">
      <w:rPr>
        <w:rStyle w:val="PageNumber"/>
        <w:sz w:val="22"/>
        <w:szCs w:val="22"/>
      </w:rPr>
      <w:t xml:space="preserve"> of </w:t>
    </w:r>
    <w:r w:rsidRPr="007A08C9">
      <w:rPr>
        <w:rStyle w:val="PageNumber"/>
        <w:sz w:val="22"/>
        <w:szCs w:val="22"/>
      </w:rPr>
      <w:fldChar w:fldCharType="begin"/>
    </w:r>
    <w:r w:rsidRPr="007A08C9">
      <w:rPr>
        <w:rStyle w:val="PageNumber"/>
        <w:sz w:val="22"/>
        <w:szCs w:val="22"/>
      </w:rPr>
      <w:instrText xml:space="preserve"> NUMPAGES   \* MERGEFORMAT </w:instrText>
    </w:r>
    <w:r w:rsidRPr="007A08C9">
      <w:rPr>
        <w:rStyle w:val="PageNumber"/>
        <w:sz w:val="22"/>
        <w:szCs w:val="22"/>
      </w:rPr>
      <w:fldChar w:fldCharType="separate"/>
    </w:r>
    <w:r>
      <w:rPr>
        <w:rStyle w:val="PageNumber"/>
        <w:noProof/>
        <w:sz w:val="22"/>
        <w:szCs w:val="22"/>
      </w:rPr>
      <w:t>24</w:t>
    </w:r>
    <w:r w:rsidRPr="007A08C9">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14E9" w14:textId="77777777" w:rsidR="00F825A3" w:rsidRPr="00791328" w:rsidRDefault="00F825A3" w:rsidP="007913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E62B" w14:textId="77777777" w:rsidR="00F825A3" w:rsidRPr="007A08C9" w:rsidRDefault="00F825A3" w:rsidP="008642DC">
    <w:pPr>
      <w:tabs>
        <w:tab w:val="center" w:pos="5400"/>
        <w:tab w:val="right" w:pos="10800"/>
      </w:tabs>
      <w:rPr>
        <w:szCs w:val="22"/>
      </w:rPr>
    </w:pPr>
    <w:bookmarkStart w:id="143" w:name="_Hlk23496959"/>
    <w:r w:rsidRPr="007A08C9">
      <w:rPr>
        <w:rStyle w:val="PageNumber"/>
        <w:szCs w:val="22"/>
      </w:rPr>
      <w:t xml:space="preserve">Rev. </w:t>
    </w:r>
    <w:r w:rsidRPr="007A08C9">
      <w:rPr>
        <w:szCs w:val="22"/>
      </w:rPr>
      <w:t xml:space="preserve">November 7, </w:t>
    </w:r>
    <w:proofErr w:type="gramStart"/>
    <w:r w:rsidRPr="007A08C9">
      <w:rPr>
        <w:szCs w:val="22"/>
      </w:rPr>
      <w:t>2017</w:t>
    </w:r>
    <w:bookmarkEnd w:id="143"/>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12</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07C5" w14:textId="77777777" w:rsidR="00F825A3" w:rsidRPr="007A08C9" w:rsidRDefault="00F825A3" w:rsidP="008642DC">
    <w:pPr>
      <w:tabs>
        <w:tab w:val="center" w:pos="5400"/>
        <w:tab w:val="right" w:pos="10800"/>
      </w:tabs>
      <w:rPr>
        <w:szCs w:val="22"/>
      </w:rPr>
    </w:pPr>
    <w:r w:rsidRPr="007A08C9">
      <w:rPr>
        <w:rStyle w:val="PageNumber"/>
        <w:szCs w:val="22"/>
      </w:rPr>
      <w:t xml:space="preserve">Rev. </w:t>
    </w:r>
    <w:r w:rsidRPr="007A08C9">
      <w:rPr>
        <w:szCs w:val="22"/>
      </w:rPr>
      <w:t xml:space="preserve">November 7, </w:t>
    </w:r>
    <w:proofErr w:type="gramStart"/>
    <w:r w:rsidRPr="007A08C9">
      <w:rPr>
        <w:szCs w:val="22"/>
      </w:rPr>
      <w:t>2017</w:t>
    </w:r>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14</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7E50" w14:textId="77777777" w:rsidR="00F825A3" w:rsidRDefault="00F825A3" w:rsidP="0086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4692" w14:textId="77777777" w:rsidR="00DC2228" w:rsidRDefault="00DC2228">
      <w:r>
        <w:separator/>
      </w:r>
    </w:p>
  </w:footnote>
  <w:footnote w:type="continuationSeparator" w:id="0">
    <w:p w14:paraId="5F526DEC" w14:textId="77777777" w:rsidR="00DC2228" w:rsidRDefault="00DC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EEE2" w14:textId="77777777" w:rsidR="00F825A3" w:rsidRDefault="00F82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F768" w14:textId="77777777" w:rsidR="00F825A3" w:rsidRDefault="00F82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CC55" w14:textId="77777777" w:rsidR="00F825A3" w:rsidRDefault="00F825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47C0" w14:textId="77777777" w:rsidR="00F825A3" w:rsidRDefault="00F825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1EF4" w14:textId="77777777" w:rsidR="00F825A3" w:rsidRDefault="00F82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3E462"/>
    <w:multiLevelType w:val="multilevel"/>
    <w:tmpl w:val="88882A4C"/>
    <w:lvl w:ilvl="0">
      <w:start w:val="1"/>
      <w:numFmt w:val="decimal"/>
      <w:lvlText w:val="%1."/>
      <w:lvlJc w:val="left"/>
      <w:pPr>
        <w:ind w:left="0" w:firstLine="0"/>
      </w:pPr>
      <w:rPr>
        <w:rFonts w:ascii="Arial" w:hAnsi="Arial" w:cs="Arial"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EDBB8ABD"/>
    <w:multiLevelType w:val="multilevel"/>
    <w:tmpl w:val="32F2E9B6"/>
    <w:lvl w:ilvl="0">
      <w:start w:val="1"/>
      <w:numFmt w:val="upperLetter"/>
      <w:suff w:val="nothing"/>
      <w:lvlText w:val="Exhibit %1"/>
      <w:lvlJc w:val="center"/>
      <w:pPr>
        <w:ind w:left="0" w:firstLine="288"/>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3" w15:restartNumberingAfterBreak="0">
    <w:nsid w:val="02EA515F"/>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2D19F0"/>
    <w:multiLevelType w:val="multilevel"/>
    <w:tmpl w:val="6B702D9A"/>
    <w:lvl w:ilvl="0">
      <w:start w:val="972"/>
      <w:numFmt w:val="decimal"/>
      <w:lvlText w:val="%1"/>
      <w:lvlJc w:val="left"/>
      <w:pPr>
        <w:tabs>
          <w:tab w:val="num" w:pos="1530"/>
        </w:tabs>
        <w:ind w:left="1530" w:hanging="1530"/>
      </w:pPr>
      <w:rPr>
        <w:rFonts w:hint="default"/>
      </w:rPr>
    </w:lvl>
    <w:lvl w:ilvl="1">
      <w:start w:val="869"/>
      <w:numFmt w:val="decimal"/>
      <w:lvlText w:val="%1-%2"/>
      <w:lvlJc w:val="left"/>
      <w:pPr>
        <w:tabs>
          <w:tab w:val="num" w:pos="1552"/>
        </w:tabs>
        <w:ind w:left="1552" w:hanging="1530"/>
      </w:pPr>
      <w:rPr>
        <w:rFonts w:hint="default"/>
      </w:rPr>
    </w:lvl>
    <w:lvl w:ilvl="2">
      <w:start w:val="4228"/>
      <w:numFmt w:val="decimal"/>
      <w:lvlText w:val="%1-%2-%3"/>
      <w:lvlJc w:val="left"/>
      <w:pPr>
        <w:tabs>
          <w:tab w:val="num" w:pos="1574"/>
        </w:tabs>
        <w:ind w:left="1574" w:hanging="1530"/>
      </w:pPr>
      <w:rPr>
        <w:rFonts w:hint="default"/>
      </w:rPr>
    </w:lvl>
    <w:lvl w:ilvl="3">
      <w:start w:val="1"/>
      <w:numFmt w:val="decimal"/>
      <w:lvlText w:val="%1-%2-%3.%4"/>
      <w:lvlJc w:val="left"/>
      <w:pPr>
        <w:tabs>
          <w:tab w:val="num" w:pos="1596"/>
        </w:tabs>
        <w:ind w:left="1596" w:hanging="1530"/>
      </w:pPr>
      <w:rPr>
        <w:rFonts w:hint="default"/>
      </w:rPr>
    </w:lvl>
    <w:lvl w:ilvl="4">
      <w:start w:val="1"/>
      <w:numFmt w:val="decimal"/>
      <w:lvlText w:val="%1-%2-%3.%4.%5"/>
      <w:lvlJc w:val="left"/>
      <w:pPr>
        <w:tabs>
          <w:tab w:val="num" w:pos="1618"/>
        </w:tabs>
        <w:ind w:left="1618" w:hanging="1530"/>
      </w:pPr>
      <w:rPr>
        <w:rFonts w:hint="default"/>
      </w:rPr>
    </w:lvl>
    <w:lvl w:ilvl="5">
      <w:start w:val="1"/>
      <w:numFmt w:val="decimal"/>
      <w:lvlText w:val="%1-%2-%3.%4.%5.%6"/>
      <w:lvlJc w:val="left"/>
      <w:pPr>
        <w:tabs>
          <w:tab w:val="num" w:pos="1640"/>
        </w:tabs>
        <w:ind w:left="1640" w:hanging="1530"/>
      </w:pPr>
      <w:rPr>
        <w:rFonts w:hint="default"/>
      </w:rPr>
    </w:lvl>
    <w:lvl w:ilvl="6">
      <w:start w:val="1"/>
      <w:numFmt w:val="decimal"/>
      <w:lvlText w:val="%1-%2-%3.%4.%5.%6.%7"/>
      <w:lvlJc w:val="left"/>
      <w:pPr>
        <w:tabs>
          <w:tab w:val="num" w:pos="1662"/>
        </w:tabs>
        <w:ind w:left="1662" w:hanging="1530"/>
      </w:pPr>
      <w:rPr>
        <w:rFonts w:hint="default"/>
      </w:rPr>
    </w:lvl>
    <w:lvl w:ilvl="7">
      <w:start w:val="1"/>
      <w:numFmt w:val="decimal"/>
      <w:lvlText w:val="%1-%2-%3.%4.%5.%6.%7.%8"/>
      <w:lvlJc w:val="left"/>
      <w:pPr>
        <w:tabs>
          <w:tab w:val="num" w:pos="1684"/>
        </w:tabs>
        <w:ind w:left="1684" w:hanging="1530"/>
      </w:pPr>
      <w:rPr>
        <w:rFonts w:hint="default"/>
      </w:rPr>
    </w:lvl>
    <w:lvl w:ilvl="8">
      <w:start w:val="1"/>
      <w:numFmt w:val="decimal"/>
      <w:lvlText w:val="%1-%2-%3.%4.%5.%6.%7.%8.%9"/>
      <w:lvlJc w:val="left"/>
      <w:pPr>
        <w:tabs>
          <w:tab w:val="num" w:pos="1706"/>
        </w:tabs>
        <w:ind w:left="1706" w:hanging="1530"/>
      </w:pPr>
      <w:rPr>
        <w:rFonts w:hint="default"/>
      </w:rPr>
    </w:lvl>
  </w:abstractNum>
  <w:abstractNum w:abstractNumId="5"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9E10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F7557B"/>
    <w:multiLevelType w:val="multilevel"/>
    <w:tmpl w:val="60866F6E"/>
    <w:lvl w:ilvl="0">
      <w:start w:val="1"/>
      <w:numFmt w:val="upperLetter"/>
      <w:suff w:val="nothing"/>
      <w:lvlText w:val="Exhibit %1"/>
      <w:lvlJc w:val="center"/>
      <w:pPr>
        <w:ind w:left="0" w:firstLine="36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C104E8"/>
    <w:multiLevelType w:val="multilevel"/>
    <w:tmpl w:val="A69E7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28A2157"/>
    <w:multiLevelType w:val="multilevel"/>
    <w:tmpl w:val="DEACF69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ascii="Arial" w:hAnsi="Arial" w:cs="Arial" w:hint="default"/>
        <w:sz w:val="20"/>
        <w:szCs w:val="20"/>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7" w15:restartNumberingAfterBreak="0">
    <w:nsid w:val="3C7B0173"/>
    <w:multiLevelType w:val="hybridMultilevel"/>
    <w:tmpl w:val="DBA299D6"/>
    <w:lvl w:ilvl="0" w:tplc="780A74E8">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FC233C4"/>
    <w:multiLevelType w:val="multilevel"/>
    <w:tmpl w:val="14F671D6"/>
    <w:lvl w:ilvl="0">
      <w:start w:val="1"/>
      <w:numFmt w:val="upperLetter"/>
      <w:suff w:val="nothing"/>
      <w:lvlText w:val="Exhibit %1"/>
      <w:lvlJc w:val="center"/>
      <w:pPr>
        <w:ind w:left="0" w:firstLine="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45482902"/>
    <w:multiLevelType w:val="multilevel"/>
    <w:tmpl w:val="ABA69A20"/>
    <w:lvl w:ilvl="0">
      <w:start w:val="1"/>
      <w:numFmt w:val="decimal"/>
      <w:lvlText w:val="%1."/>
      <w:lvlJc w:val="left"/>
      <w:pPr>
        <w:ind w:left="0" w:firstLine="0"/>
      </w:pPr>
      <w:rPr>
        <w:rFonts w:ascii="Arial" w:hAnsi="Arial" w:cs="Arial" w:hint="default"/>
        <w:i w:val="0"/>
        <w:sz w:val="17"/>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D83AFD"/>
    <w:multiLevelType w:val="hybridMultilevel"/>
    <w:tmpl w:val="608C4460"/>
    <w:lvl w:ilvl="0" w:tplc="A3A229B6">
      <w:start w:val="1"/>
      <w:numFmt w:val="lowerRoman"/>
      <w:lvlText w:val="(%1)"/>
      <w:lvlJc w:val="left"/>
      <w:pPr>
        <w:tabs>
          <w:tab w:val="num" w:pos="1140"/>
        </w:tabs>
        <w:ind w:left="1140" w:hanging="360"/>
      </w:pPr>
      <w:rPr>
        <w:rFonts w:ascii="Times New Roman" w:eastAsia="Times New Roman" w:hAnsi="Times New Roman" w:cs="Times New Roman"/>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2" w15:restartNumberingAfterBreak="0">
    <w:nsid w:val="49F74B35"/>
    <w:multiLevelType w:val="hybridMultilevel"/>
    <w:tmpl w:val="FFA2A88E"/>
    <w:lvl w:ilvl="0" w:tplc="AEBACA7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C15131C"/>
    <w:multiLevelType w:val="hybridMultilevel"/>
    <w:tmpl w:val="A6127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C25FF"/>
    <w:multiLevelType w:val="multilevel"/>
    <w:tmpl w:val="529A57D2"/>
    <w:lvl w:ilvl="0">
      <w:start w:val="1"/>
      <w:numFmt w:val="upperLetter"/>
      <w:suff w:val="nothing"/>
      <w:lvlText w:val="Exhibit %1"/>
      <w:lvlJc w:val="center"/>
      <w:pPr>
        <w:ind w:left="0" w:firstLine="432"/>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E652F80"/>
    <w:multiLevelType w:val="hybridMultilevel"/>
    <w:tmpl w:val="4106DA6C"/>
    <w:lvl w:ilvl="0" w:tplc="AB5C807C">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1857B1"/>
    <w:multiLevelType w:val="hybridMultilevel"/>
    <w:tmpl w:val="2B7E01F6"/>
    <w:lvl w:ilvl="0" w:tplc="01600D66">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8"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E34FF1"/>
    <w:multiLevelType w:val="multilevel"/>
    <w:tmpl w:val="608C4460"/>
    <w:lvl w:ilvl="0">
      <w:start w:val="1"/>
      <w:numFmt w:val="lowerRoman"/>
      <w:lvlText w:val="(%1)"/>
      <w:lvlJc w:val="left"/>
      <w:pPr>
        <w:tabs>
          <w:tab w:val="num" w:pos="1140"/>
        </w:tabs>
        <w:ind w:left="1140" w:hanging="360"/>
      </w:pPr>
      <w:rPr>
        <w:rFonts w:ascii="Times New Roman" w:eastAsia="Times New Roman" w:hAnsi="Times New Roman" w:cs="Times New Roman"/>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2" w15:restartNumberingAfterBreak="0">
    <w:nsid w:val="762C3E99"/>
    <w:multiLevelType w:val="hybridMultilevel"/>
    <w:tmpl w:val="CF3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20FA9"/>
    <w:multiLevelType w:val="hybridMultilevel"/>
    <w:tmpl w:val="E66C4BA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654C62"/>
    <w:multiLevelType w:val="hybridMultilevel"/>
    <w:tmpl w:val="39AAAC7A"/>
    <w:lvl w:ilvl="0" w:tplc="EE86378E">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EA7B84"/>
    <w:multiLevelType w:val="multilevel"/>
    <w:tmpl w:val="4106DA6C"/>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560335961">
    <w:abstractNumId w:val="19"/>
  </w:num>
  <w:num w:numId="2" w16cid:durableId="1325007768">
    <w:abstractNumId w:val="5"/>
  </w:num>
  <w:num w:numId="3" w16cid:durableId="1177386408">
    <w:abstractNumId w:val="2"/>
  </w:num>
  <w:num w:numId="4" w16cid:durableId="727001503">
    <w:abstractNumId w:val="27"/>
  </w:num>
  <w:num w:numId="5" w16cid:durableId="875312346">
    <w:abstractNumId w:val="10"/>
  </w:num>
  <w:num w:numId="6" w16cid:durableId="2066485262">
    <w:abstractNumId w:val="13"/>
  </w:num>
  <w:num w:numId="7" w16cid:durableId="658660109">
    <w:abstractNumId w:val="29"/>
  </w:num>
  <w:num w:numId="8" w16cid:durableId="1059325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9"/>
  </w:num>
  <w:num w:numId="11" w16cid:durableId="1622490191">
    <w:abstractNumId w:val="28"/>
  </w:num>
  <w:num w:numId="12" w16cid:durableId="1451320510">
    <w:abstractNumId w:val="6"/>
  </w:num>
  <w:num w:numId="13" w16cid:durableId="1969317617">
    <w:abstractNumId w:val="14"/>
  </w:num>
  <w:num w:numId="14" w16cid:durableId="529925904">
    <w:abstractNumId w:val="30"/>
  </w:num>
  <w:num w:numId="15" w16cid:durableId="737284742">
    <w:abstractNumId w:val="16"/>
  </w:num>
  <w:num w:numId="16" w16cid:durableId="1158956968">
    <w:abstractNumId w:val="26"/>
  </w:num>
  <w:num w:numId="17" w16cid:durableId="1311834155">
    <w:abstractNumId w:val="7"/>
  </w:num>
  <w:num w:numId="18" w16cid:durableId="452751358">
    <w:abstractNumId w:val="4"/>
  </w:num>
  <w:num w:numId="19" w16cid:durableId="1480462565">
    <w:abstractNumId w:val="25"/>
  </w:num>
  <w:num w:numId="20" w16cid:durableId="1472822234">
    <w:abstractNumId w:val="21"/>
  </w:num>
  <w:num w:numId="21" w16cid:durableId="678000915">
    <w:abstractNumId w:val="17"/>
  </w:num>
  <w:num w:numId="22" w16cid:durableId="2073505621">
    <w:abstractNumId w:val="33"/>
  </w:num>
  <w:num w:numId="23" w16cid:durableId="1453939292">
    <w:abstractNumId w:val="12"/>
  </w:num>
  <w:num w:numId="24" w16cid:durableId="829635472">
    <w:abstractNumId w:val="31"/>
  </w:num>
  <w:num w:numId="25" w16cid:durableId="765418328">
    <w:abstractNumId w:val="8"/>
  </w:num>
  <w:num w:numId="26" w16cid:durableId="767116304">
    <w:abstractNumId w:val="22"/>
  </w:num>
  <w:num w:numId="27" w16cid:durableId="930624674">
    <w:abstractNumId w:val="34"/>
  </w:num>
  <w:num w:numId="28" w16cid:durableId="1584021957">
    <w:abstractNumId w:val="32"/>
  </w:num>
  <w:num w:numId="29" w16cid:durableId="334043164">
    <w:abstractNumId w:val="20"/>
  </w:num>
  <w:num w:numId="30" w16cid:durableId="1778720752">
    <w:abstractNumId w:val="15"/>
  </w:num>
  <w:num w:numId="31" w16cid:durableId="808133265">
    <w:abstractNumId w:val="18"/>
  </w:num>
  <w:num w:numId="32" w16cid:durableId="1918317234">
    <w:abstractNumId w:val="1"/>
  </w:num>
  <w:num w:numId="33" w16cid:durableId="1852597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3095607">
    <w:abstractNumId w:val="0"/>
  </w:num>
  <w:num w:numId="35" w16cid:durableId="1319188873">
    <w:abstractNumId w:val="35"/>
  </w:num>
  <w:num w:numId="36" w16cid:durableId="1447508610">
    <w:abstractNumId w:val="23"/>
  </w:num>
  <w:num w:numId="37" w16cid:durableId="768745198">
    <w:abstractNumId w:val="24"/>
  </w:num>
  <w:num w:numId="38" w16cid:durableId="1369989606">
    <w:abstractNumId w:val="3"/>
  </w:num>
  <w:num w:numId="39" w16cid:durableId="16823952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25268"/>
    <w:rsid w:val="00057AD3"/>
    <w:rsid w:val="00130192"/>
    <w:rsid w:val="0016060B"/>
    <w:rsid w:val="0020778E"/>
    <w:rsid w:val="002202C4"/>
    <w:rsid w:val="002543FB"/>
    <w:rsid w:val="002A3291"/>
    <w:rsid w:val="003416B5"/>
    <w:rsid w:val="003B2FBB"/>
    <w:rsid w:val="003C301A"/>
    <w:rsid w:val="004007FF"/>
    <w:rsid w:val="0044171A"/>
    <w:rsid w:val="005D20E0"/>
    <w:rsid w:val="006208BB"/>
    <w:rsid w:val="00657AE1"/>
    <w:rsid w:val="006E0B22"/>
    <w:rsid w:val="006F69D3"/>
    <w:rsid w:val="00700950"/>
    <w:rsid w:val="0079327D"/>
    <w:rsid w:val="00841E9B"/>
    <w:rsid w:val="008F312F"/>
    <w:rsid w:val="0092197E"/>
    <w:rsid w:val="00925D44"/>
    <w:rsid w:val="009732AD"/>
    <w:rsid w:val="00A47469"/>
    <w:rsid w:val="00A5157D"/>
    <w:rsid w:val="00AB05ED"/>
    <w:rsid w:val="00AB612C"/>
    <w:rsid w:val="00AD130B"/>
    <w:rsid w:val="00B40084"/>
    <w:rsid w:val="00B53C1C"/>
    <w:rsid w:val="00B73B48"/>
    <w:rsid w:val="00B75412"/>
    <w:rsid w:val="00BA5F6A"/>
    <w:rsid w:val="00BB6760"/>
    <w:rsid w:val="00BE173D"/>
    <w:rsid w:val="00BF51CA"/>
    <w:rsid w:val="00C13C06"/>
    <w:rsid w:val="00C517D5"/>
    <w:rsid w:val="00C67BCE"/>
    <w:rsid w:val="00CA774A"/>
    <w:rsid w:val="00CE2B0A"/>
    <w:rsid w:val="00D117AF"/>
    <w:rsid w:val="00D17040"/>
    <w:rsid w:val="00DC2228"/>
    <w:rsid w:val="00DC3181"/>
    <w:rsid w:val="00E74DCF"/>
    <w:rsid w:val="00EC7C8E"/>
    <w:rsid w:val="00F14272"/>
    <w:rsid w:val="00F1466C"/>
    <w:rsid w:val="00F20C6F"/>
    <w:rsid w:val="00F219DE"/>
    <w:rsid w:val="00F3391D"/>
    <w:rsid w:val="00F825A3"/>
    <w:rsid w:val="00FB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nhideWhenUsed/>
    <w:rsid w:val="00EC7C8E"/>
    <w:pPr>
      <w:spacing w:after="120"/>
    </w:pPr>
  </w:style>
  <w:style w:type="character" w:customStyle="1" w:styleId="BodyTextChar">
    <w:name w:val="Body Text Char"/>
    <w:basedOn w:val="DefaultParagraphFont"/>
    <w:link w:val="BodyText"/>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rsid w:val="00EC7C8E"/>
    <w:rPr>
      <w:rFonts w:ascii="Times New Roman" w:eastAsia="Times New Roman" w:hAnsi="Times New Roman" w:cs="Book Antiqua"/>
      <w:sz w:val="16"/>
      <w:szCs w:val="16"/>
    </w:rPr>
  </w:style>
  <w:style w:type="paragraph" w:styleId="BodyText3">
    <w:name w:val="Body Text 3"/>
    <w:basedOn w:val="Normal"/>
    <w:link w:val="BodyText3Char"/>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styleId="NormalWeb">
    <w:name w:val="Normal (Web)"/>
    <w:basedOn w:val="Normal"/>
    <w:uiPriority w:val="99"/>
    <w:unhideWhenUsed/>
    <w:rsid w:val="00AB05ED"/>
    <w:pPr>
      <w:spacing w:before="100" w:beforeAutospacing="1" w:after="100" w:afterAutospacing="1"/>
    </w:pPr>
    <w:rPr>
      <w:rFonts w:cs="Times New Roman"/>
      <w:sz w:val="24"/>
      <w:szCs w:val="24"/>
    </w:rPr>
  </w:style>
  <w:style w:type="paragraph" w:styleId="BodyTextIndent">
    <w:name w:val="Body Text Indent"/>
    <w:basedOn w:val="Normal"/>
    <w:link w:val="BodyTextIndentChar"/>
    <w:rsid w:val="00F825A3"/>
    <w:pPr>
      <w:jc w:val="center"/>
    </w:pPr>
    <w:rPr>
      <w:rFonts w:ascii="Courier New" w:hAnsi="Courier New" w:cs="Times New Roman"/>
      <w:b/>
      <w:sz w:val="48"/>
    </w:rPr>
  </w:style>
  <w:style w:type="character" w:customStyle="1" w:styleId="BodyTextIndentChar">
    <w:name w:val="Body Text Indent Char"/>
    <w:basedOn w:val="DefaultParagraphFont"/>
    <w:link w:val="BodyTextIndent"/>
    <w:rsid w:val="00F825A3"/>
    <w:rPr>
      <w:rFonts w:ascii="Courier New" w:eastAsia="Times New Roman" w:hAnsi="Courier New" w:cs="Times New Roman"/>
      <w:b/>
      <w:sz w:val="48"/>
      <w:szCs w:val="20"/>
    </w:rPr>
  </w:style>
  <w:style w:type="paragraph" w:customStyle="1" w:styleId="Document1">
    <w:name w:val="Document 1"/>
    <w:rsid w:val="00F825A3"/>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Indent3">
    <w:name w:val="Body Text Indent 3"/>
    <w:basedOn w:val="Normal"/>
    <w:link w:val="BodyTextIndent3Char"/>
    <w:rsid w:val="00F825A3"/>
    <w:pPr>
      <w:tabs>
        <w:tab w:val="left" w:pos="-720"/>
        <w:tab w:val="left" w:pos="698"/>
        <w:tab w:val="left" w:pos="2095"/>
        <w:tab w:val="left" w:pos="8568"/>
        <w:tab w:val="left" w:pos="9690"/>
      </w:tabs>
      <w:suppressAutoHyphens/>
      <w:ind w:left="702" w:hanging="702"/>
      <w:jc w:val="both"/>
    </w:pPr>
    <w:rPr>
      <w:rFonts w:ascii="Arial" w:hAnsi="Arial" w:cs="Times New Roman"/>
      <w:spacing w:val="-3"/>
      <w:sz w:val="20"/>
    </w:rPr>
  </w:style>
  <w:style w:type="character" w:customStyle="1" w:styleId="BodyTextIndent3Char">
    <w:name w:val="Body Text Indent 3 Char"/>
    <w:basedOn w:val="DefaultParagraphFont"/>
    <w:link w:val="BodyTextIndent3"/>
    <w:rsid w:val="00F825A3"/>
    <w:rPr>
      <w:rFonts w:ascii="Arial" w:eastAsia="Times New Roman" w:hAnsi="Arial" w:cs="Times New Roman"/>
      <w:spacing w:val="-3"/>
      <w:sz w:val="20"/>
      <w:szCs w:val="20"/>
    </w:rPr>
  </w:style>
  <w:style w:type="paragraph" w:customStyle="1" w:styleId="p3">
    <w:name w:val="p3"/>
    <w:basedOn w:val="Normal"/>
    <w:rsid w:val="00F825A3"/>
    <w:pPr>
      <w:widowControl w:val="0"/>
      <w:tabs>
        <w:tab w:val="left" w:pos="368"/>
      </w:tabs>
      <w:autoSpaceDE w:val="0"/>
      <w:autoSpaceDN w:val="0"/>
      <w:adjustRightInd w:val="0"/>
      <w:ind w:left="1072" w:hanging="368"/>
      <w:jc w:val="both"/>
    </w:pPr>
    <w:rPr>
      <w:rFonts w:cs="Times New Roman"/>
      <w:sz w:val="24"/>
      <w:szCs w:val="24"/>
    </w:rPr>
  </w:style>
  <w:style w:type="paragraph" w:customStyle="1" w:styleId="p7">
    <w:name w:val="p7"/>
    <w:basedOn w:val="Normal"/>
    <w:rsid w:val="00F825A3"/>
    <w:pPr>
      <w:widowControl w:val="0"/>
      <w:tabs>
        <w:tab w:val="left" w:pos="368"/>
      </w:tabs>
      <w:autoSpaceDE w:val="0"/>
      <w:autoSpaceDN w:val="0"/>
      <w:adjustRightInd w:val="0"/>
      <w:ind w:firstLine="368"/>
      <w:jc w:val="both"/>
    </w:pPr>
    <w:rPr>
      <w:rFonts w:cs="Times New Roman"/>
      <w:sz w:val="24"/>
      <w:szCs w:val="24"/>
    </w:rPr>
  </w:style>
  <w:style w:type="paragraph" w:customStyle="1" w:styleId="p8">
    <w:name w:val="p8"/>
    <w:basedOn w:val="Normal"/>
    <w:rsid w:val="00F825A3"/>
    <w:pPr>
      <w:widowControl w:val="0"/>
      <w:tabs>
        <w:tab w:val="left" w:pos="368"/>
        <w:tab w:val="left" w:pos="566"/>
      </w:tabs>
      <w:autoSpaceDE w:val="0"/>
      <w:autoSpaceDN w:val="0"/>
      <w:adjustRightInd w:val="0"/>
      <w:ind w:firstLine="368"/>
      <w:jc w:val="both"/>
    </w:pPr>
    <w:rPr>
      <w:rFonts w:cs="Times New Roman"/>
      <w:sz w:val="24"/>
      <w:szCs w:val="24"/>
    </w:rPr>
  </w:style>
  <w:style w:type="paragraph" w:customStyle="1" w:styleId="p9">
    <w:name w:val="p9"/>
    <w:basedOn w:val="Normal"/>
    <w:rsid w:val="00F825A3"/>
    <w:pPr>
      <w:widowControl w:val="0"/>
      <w:tabs>
        <w:tab w:val="left" w:pos="368"/>
        <w:tab w:val="left" w:pos="538"/>
      </w:tabs>
      <w:autoSpaceDE w:val="0"/>
      <w:autoSpaceDN w:val="0"/>
      <w:adjustRightInd w:val="0"/>
      <w:ind w:firstLine="368"/>
      <w:jc w:val="both"/>
    </w:pPr>
    <w:rPr>
      <w:rFonts w:cs="Times New Roman"/>
      <w:sz w:val="24"/>
      <w:szCs w:val="24"/>
    </w:rPr>
  </w:style>
  <w:style w:type="paragraph" w:customStyle="1" w:styleId="CWBullet1">
    <w:name w:val="CW Bullet1"/>
    <w:rsid w:val="00F825A3"/>
    <w:pPr>
      <w:spacing w:after="120" w:line="240" w:lineRule="auto"/>
    </w:pPr>
    <w:rPr>
      <w:rFonts w:ascii="Arial" w:eastAsia="Times New Roman" w:hAnsi="Arial" w:cs="Times New Roman"/>
      <w:szCs w:val="20"/>
    </w:rPr>
  </w:style>
  <w:style w:type="paragraph" w:styleId="List">
    <w:name w:val="List"/>
    <w:rsid w:val="00F825A3"/>
    <w:pPr>
      <w:tabs>
        <w:tab w:val="num" w:pos="360"/>
      </w:tabs>
      <w:spacing w:before="20" w:after="0" w:line="240" w:lineRule="auto"/>
      <w:jc w:val="both"/>
    </w:pPr>
    <w:rPr>
      <w:rFonts w:ascii="Arial" w:eastAsia="Times New Roman" w:hAnsi="Arial" w:cs="Times New Roman"/>
      <w:sz w:val="13"/>
      <w:szCs w:val="20"/>
    </w:rPr>
  </w:style>
  <w:style w:type="paragraph" w:customStyle="1" w:styleId="ListTitle">
    <w:name w:val="List Title"/>
    <w:basedOn w:val="List"/>
    <w:next w:val="List"/>
    <w:rsid w:val="00F825A3"/>
    <w:pPr>
      <w:tabs>
        <w:tab w:val="clear" w:pos="360"/>
        <w:tab w:val="num" w:pos="0"/>
      </w:tabs>
      <w:spacing w:before="40"/>
      <w:ind w:left="216" w:hanging="216"/>
    </w:pPr>
    <w:rPr>
      <w:b/>
      <w:sz w:val="14"/>
    </w:rPr>
  </w:style>
  <w:style w:type="character" w:customStyle="1" w:styleId="deltaviewinsertion">
    <w:name w:val="deltaviewinsertion"/>
    <w:rsid w:val="00F825A3"/>
    <w:rPr>
      <w:color w:val="0000FF"/>
      <w:u w:val="single"/>
    </w:rPr>
  </w:style>
  <w:style w:type="paragraph" w:styleId="FootnoteText">
    <w:name w:val="footnote text"/>
    <w:basedOn w:val="Normal"/>
    <w:link w:val="FootnoteTextChar"/>
    <w:semiHidden/>
    <w:rsid w:val="00F825A3"/>
    <w:rPr>
      <w:rFonts w:cs="Times New Roman"/>
      <w:sz w:val="20"/>
    </w:rPr>
  </w:style>
  <w:style w:type="character" w:customStyle="1" w:styleId="FootnoteTextChar">
    <w:name w:val="Footnote Text Char"/>
    <w:basedOn w:val="DefaultParagraphFont"/>
    <w:link w:val="FootnoteText"/>
    <w:semiHidden/>
    <w:rsid w:val="00F825A3"/>
    <w:rPr>
      <w:rFonts w:ascii="Times New Roman" w:eastAsia="Times New Roman" w:hAnsi="Times New Roman" w:cs="Times New Roman"/>
      <w:sz w:val="20"/>
      <w:szCs w:val="20"/>
    </w:rPr>
  </w:style>
  <w:style w:type="character" w:styleId="FootnoteReference">
    <w:name w:val="footnote reference"/>
    <w:semiHidden/>
    <w:rsid w:val="00F825A3"/>
    <w:rPr>
      <w:vertAlign w:val="superscript"/>
    </w:rPr>
  </w:style>
  <w:style w:type="character" w:customStyle="1" w:styleId="footnotes1">
    <w:name w:val="footnotes1"/>
    <w:rsid w:val="00F825A3"/>
    <w:rPr>
      <w:sz w:val="20"/>
      <w:szCs w:val="20"/>
    </w:rPr>
  </w:style>
  <w:style w:type="character" w:styleId="PlaceholderText">
    <w:name w:val="Placeholder Text"/>
    <w:basedOn w:val="DefaultParagraphFont"/>
    <w:uiPriority w:val="99"/>
    <w:semiHidden/>
    <w:rsid w:val="00F825A3"/>
    <w:rPr>
      <w:color w:val="808080"/>
    </w:rPr>
  </w:style>
  <w:style w:type="character" w:customStyle="1" w:styleId="UnresolvedMention1">
    <w:name w:val="Unresolved Mention1"/>
    <w:basedOn w:val="DefaultParagraphFont"/>
    <w:uiPriority w:val="99"/>
    <w:semiHidden/>
    <w:unhideWhenUsed/>
    <w:rsid w:val="00F825A3"/>
    <w:rPr>
      <w:color w:val="808080"/>
      <w:shd w:val="clear" w:color="auto" w:fill="E6E6E6"/>
    </w:rPr>
  </w:style>
  <w:style w:type="numbering" w:customStyle="1" w:styleId="NoList1">
    <w:name w:val="No List1"/>
    <w:next w:val="NoList"/>
    <w:uiPriority w:val="99"/>
    <w:semiHidden/>
    <w:unhideWhenUsed/>
    <w:rsid w:val="00F825A3"/>
  </w:style>
  <w:style w:type="character" w:styleId="FollowedHyperlink">
    <w:name w:val="FollowedHyperlink"/>
    <w:basedOn w:val="DefaultParagraphFont"/>
    <w:uiPriority w:val="99"/>
    <w:semiHidden/>
    <w:unhideWhenUsed/>
    <w:rsid w:val="00F825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2276.htm" TargetMode="External"/><Relationship Id="rId21" Type="http://schemas.openxmlformats.org/officeDocument/2006/relationships/hyperlink" Target="https://statutes.capitol.texas.gov/Docs/GV/htm/GV.2252.htm"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GV/htm/GV.2274.htm" TargetMode="External"/><Relationship Id="rId63" Type="http://schemas.openxmlformats.org/officeDocument/2006/relationships/footer" Target="footer9.xml"/><Relationship Id="rId68" Type="http://schemas.openxmlformats.org/officeDocument/2006/relationships/footer" Target="footer1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tutes.capitol.texas.gov/Docs/GV/htm/GV.2271.htm" TargetMode="External"/><Relationship Id="rId29" Type="http://schemas.openxmlformats.org/officeDocument/2006/relationships/hyperlink" Target="https://www.texasattorneygeneral.gov/open-government/office-attorney-general-and-public-information-act" TargetMode="External"/><Relationship Id="rId11" Type="http://schemas.openxmlformats.org/officeDocument/2006/relationships/hyperlink" Target="https://jpshealth.gob2g.com" TargetMode="External"/><Relationship Id="rId24" Type="http://schemas.openxmlformats.org/officeDocument/2006/relationships/hyperlink" Target="https://statutes.capitol.texas.gov/Docs/GV/htm/GV.2274.htm" TargetMode="External"/><Relationship Id="rId32" Type="http://schemas.openxmlformats.org/officeDocument/2006/relationships/hyperlink" Target="mailto:Bid_Submissions@jpshealth.org" TargetMode="External"/><Relationship Id="rId37" Type="http://schemas.openxmlformats.org/officeDocument/2006/relationships/image" Target="media/image1.png"/><Relationship Id="rId40" Type="http://schemas.openxmlformats.org/officeDocument/2006/relationships/hyperlink" Target="https://statutes.capitol.texas.gov/Docs/GV/htm/GV.808.htm" TargetMode="External"/><Relationship Id="rId45" Type="http://schemas.openxmlformats.org/officeDocument/2006/relationships/hyperlink" Target="https://comptroller.texas.gov/purchasing/publications/divestment.php" TargetMode="External"/><Relationship Id="rId53" Type="http://schemas.openxmlformats.org/officeDocument/2006/relationships/footer" Target="footer2.xml"/><Relationship Id="rId58" Type="http://schemas.openxmlformats.org/officeDocument/2006/relationships/footer" Target="footer4.xml"/><Relationship Id="rId66" Type="http://schemas.openxmlformats.org/officeDocument/2006/relationships/hyperlink" Target="https://jpshealth.gob2g.com/" TargetMode="External"/><Relationship Id="rId5" Type="http://schemas.openxmlformats.org/officeDocument/2006/relationships/numbering" Target="numbering.xml"/><Relationship Id="rId61" Type="http://schemas.openxmlformats.org/officeDocument/2006/relationships/footer" Target="footer7.xml"/><Relationship Id="rId19" Type="http://schemas.openxmlformats.org/officeDocument/2006/relationships/hyperlink" Target="https://statutes.capitol.texas.gov/Docs/GV/htm/GV.2270.htm" TargetMode="External"/><Relationship Id="rId14" Type="http://schemas.openxmlformats.org/officeDocument/2006/relationships/hyperlink" Target="https://statutes.capitol.texas.gov/Docs/GV/htm/GV.2271.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809.htm" TargetMode="External"/><Relationship Id="rId30" Type="http://schemas.openxmlformats.org/officeDocument/2006/relationships/hyperlink" Target="mailto:Bid_submissions@jpshealth.org" TargetMode="External"/><Relationship Id="rId35" Type="http://schemas.openxmlformats.org/officeDocument/2006/relationships/hyperlink" Target="https://jpshealthnet.org/medical-professionals/tcmhcc" TargetMode="External"/><Relationship Id="rId43" Type="http://schemas.openxmlformats.org/officeDocument/2006/relationships/hyperlink" Target="https://statutes.capitol.texas.gov/Docs/GV/htm/GV.2270.htm" TargetMode="External"/><Relationship Id="rId48" Type="http://schemas.openxmlformats.org/officeDocument/2006/relationships/hyperlink" Target="https://statutes.capitol.texas.gov/Docs/GV/htm/GV.2276.htm" TargetMode="External"/><Relationship Id="rId56" Type="http://schemas.openxmlformats.org/officeDocument/2006/relationships/header" Target="header4.xml"/><Relationship Id="rId64" Type="http://schemas.openxmlformats.org/officeDocument/2006/relationships/hyperlink" Target="https://statutes.capitol.texas.gov/Docs/LG/htm/LG.176.ht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ethics.state.tx.us/whatsnew/elf_info_form1295.htm" TargetMode="External"/><Relationship Id="rId17" Type="http://schemas.openxmlformats.org/officeDocument/2006/relationships/hyperlink" Target="https://comptroller.texas.gov/purchasing/docs/anti-bds.pdf" TargetMode="External"/><Relationship Id="rId25" Type="http://schemas.openxmlformats.org/officeDocument/2006/relationships/hyperlink" Target="https://statutes.capitol.texas.gov/Docs/GV/htm/GV.2274.htm" TargetMode="External"/><Relationship Id="rId33" Type="http://schemas.openxmlformats.org/officeDocument/2006/relationships/hyperlink" Target="https://www.jpshealthnet.org/vendors/open-rfpsrfbsrfqs" TargetMode="External"/><Relationship Id="rId38" Type="http://schemas.openxmlformats.org/officeDocument/2006/relationships/hyperlink" Target="https://statutes.capitol.texas.gov/Docs/GV/htm/GV.2251.htm" TargetMode="External"/><Relationship Id="rId46" Type="http://schemas.openxmlformats.org/officeDocument/2006/relationships/hyperlink" Target="https://statutes.capitol.texas.gov/Docs/GV/htm/GV.2274.htm" TargetMode="External"/><Relationship Id="rId59" Type="http://schemas.openxmlformats.org/officeDocument/2006/relationships/footer" Target="footer5.xml"/><Relationship Id="rId67" Type="http://schemas.openxmlformats.org/officeDocument/2006/relationships/footer" Target="footer10.xml"/><Relationship Id="rId20" Type="http://schemas.openxmlformats.org/officeDocument/2006/relationships/hyperlink" Target="https://comptroller.texas.gov/purchasing/publications/divestment.php" TargetMode="External"/><Relationship Id="rId41" Type="http://schemas.openxmlformats.org/officeDocument/2006/relationships/hyperlink" Target="https://statutes.capitol.texas.gov/Docs/GV/htm/GV.2252.htm" TargetMode="External"/><Relationship Id="rId54" Type="http://schemas.openxmlformats.org/officeDocument/2006/relationships/header" Target="header3.xml"/><Relationship Id="rId62" Type="http://schemas.openxmlformats.org/officeDocument/2006/relationships/footer" Target="footer8.xm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atutes.capitol.texas.gov/Docs/GV/htm/GV.808.htm"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statutes.capitol.texas.gov/Docs/GV/htm/GV.2276.htm" TargetMode="External"/><Relationship Id="rId36" Type="http://schemas.openxmlformats.org/officeDocument/2006/relationships/hyperlink" Target="https://comptroller.texas.gov/purchasing/publications/divestment.php" TargetMode="External"/><Relationship Id="rId49" Type="http://schemas.openxmlformats.org/officeDocument/2006/relationships/hyperlink" Target="https://statutes.capitol.texas.gov/Docs/GV/htm/GV.809.htm"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jpshealth.gob2g.com/"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1.xml"/><Relationship Id="rId60" Type="http://schemas.openxmlformats.org/officeDocument/2006/relationships/footer" Target="footer6.xml"/><Relationship Id="rId65" Type="http://schemas.openxmlformats.org/officeDocument/2006/relationships/hyperlink" Target="https://jpshealth.gob2g.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thics.state.tx.us/resources/FAQs/FAQ_Form1295.php" TargetMode="External"/><Relationship Id="rId18" Type="http://schemas.openxmlformats.org/officeDocument/2006/relationships/hyperlink" Target="https://statutes.capitol.texas.gov/Docs/GV/htm/GV.2252.htm" TargetMode="External"/><Relationship Id="rId39" Type="http://schemas.openxmlformats.org/officeDocument/2006/relationships/hyperlink" Target="https://statutes.capitol.texas.gov/Docs/GV/htm/GV.2271.htm" TargetMode="External"/><Relationship Id="rId34" Type="http://schemas.openxmlformats.org/officeDocument/2006/relationships/hyperlink" Target="https://jpshealthnet.org/" TargetMode="External"/><Relationship Id="rId50" Type="http://schemas.openxmlformats.org/officeDocument/2006/relationships/header" Target="header1.xml"/><Relationship Id="rId55"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800E9464D9F648A4B59698F2AA5538A5"/>
        <w:category>
          <w:name w:val="General"/>
          <w:gallery w:val="placeholder"/>
        </w:category>
        <w:types>
          <w:type w:val="bbPlcHdr"/>
        </w:types>
        <w:behaviors>
          <w:behavior w:val="content"/>
        </w:behaviors>
        <w:guid w:val="{BD7335D1-7BD9-4729-B6B5-F20ED5ADF501}"/>
      </w:docPartPr>
      <w:docPartBody>
        <w:p w:rsidR="00D175A0" w:rsidRDefault="00D175A0" w:rsidP="00D175A0">
          <w:pPr>
            <w:pStyle w:val="800E9464D9F648A4B59698F2AA5538A5"/>
          </w:pPr>
          <w:r w:rsidRPr="00F659A8">
            <w:rPr>
              <w:rStyle w:val="PlaceholderText"/>
            </w:rPr>
            <w:t>Click or tap to enter a date.</w:t>
          </w:r>
        </w:p>
      </w:docPartBody>
    </w:docPart>
    <w:docPart>
      <w:docPartPr>
        <w:name w:val="C8B6ADCC7CD94A15A2820AD1EC8B18E5"/>
        <w:category>
          <w:name w:val="General"/>
          <w:gallery w:val="placeholder"/>
        </w:category>
        <w:types>
          <w:type w:val="bbPlcHdr"/>
        </w:types>
        <w:behaviors>
          <w:behavior w:val="content"/>
        </w:behaviors>
        <w:guid w:val="{585736CD-F5C2-48EE-BE7E-6DB15FF58B32}"/>
      </w:docPartPr>
      <w:docPartBody>
        <w:p w:rsidR="00D175A0" w:rsidRDefault="00D175A0" w:rsidP="00D175A0">
          <w:pPr>
            <w:pStyle w:val="C8B6ADCC7CD94A15A2820AD1EC8B18E5"/>
          </w:pPr>
          <w:r w:rsidRPr="00253509">
            <w:rPr>
              <w:rStyle w:val="PlaceholderText"/>
            </w:rPr>
            <w:t>Click or tap here to enter text.</w:t>
          </w:r>
        </w:p>
      </w:docPartBody>
    </w:docPart>
    <w:docPart>
      <w:docPartPr>
        <w:name w:val="F054DA98098942C1862079B097C59B4A"/>
        <w:category>
          <w:name w:val="General"/>
          <w:gallery w:val="placeholder"/>
        </w:category>
        <w:types>
          <w:type w:val="bbPlcHdr"/>
        </w:types>
        <w:behaviors>
          <w:behavior w:val="content"/>
        </w:behaviors>
        <w:guid w:val="{7D1DF912-6E10-4EF4-8D2F-98D3FF5A0AD9}"/>
      </w:docPartPr>
      <w:docPartBody>
        <w:p w:rsidR="00D175A0" w:rsidRDefault="00D175A0" w:rsidP="00D175A0">
          <w:pPr>
            <w:pStyle w:val="F054DA98098942C1862079B097C59B4A"/>
          </w:pPr>
          <w:r w:rsidRPr="00253509">
            <w:rPr>
              <w:rStyle w:val="PlaceholderText"/>
            </w:rPr>
            <w:t>Click or tap here to enter text.</w:t>
          </w:r>
        </w:p>
      </w:docPartBody>
    </w:docPart>
    <w:docPart>
      <w:docPartPr>
        <w:name w:val="587A210E95284EE1BD39566493EA1A7D"/>
        <w:category>
          <w:name w:val="General"/>
          <w:gallery w:val="placeholder"/>
        </w:category>
        <w:types>
          <w:type w:val="bbPlcHdr"/>
        </w:types>
        <w:behaviors>
          <w:behavior w:val="content"/>
        </w:behaviors>
        <w:guid w:val="{AC093DDE-EAF7-44CE-96BA-45F936AC1CCB}"/>
      </w:docPartPr>
      <w:docPartBody>
        <w:p w:rsidR="00D175A0" w:rsidRDefault="00D175A0" w:rsidP="00D175A0">
          <w:pPr>
            <w:pStyle w:val="587A210E95284EE1BD39566493EA1A7D"/>
          </w:pPr>
          <w:r w:rsidRPr="00253509">
            <w:rPr>
              <w:rStyle w:val="PlaceholderText"/>
            </w:rPr>
            <w:t>Click or tap here to enter text.</w:t>
          </w:r>
        </w:p>
      </w:docPartBody>
    </w:docPart>
    <w:docPart>
      <w:docPartPr>
        <w:name w:val="54C7889B0F4349FA97FA2A8D8D69C1CB"/>
        <w:category>
          <w:name w:val="General"/>
          <w:gallery w:val="placeholder"/>
        </w:category>
        <w:types>
          <w:type w:val="bbPlcHdr"/>
        </w:types>
        <w:behaviors>
          <w:behavior w:val="content"/>
        </w:behaviors>
        <w:guid w:val="{FDCEBB5F-B8C3-4BB9-9D96-A3D21B48D677}"/>
      </w:docPartPr>
      <w:docPartBody>
        <w:p w:rsidR="00D175A0" w:rsidRDefault="00D175A0" w:rsidP="00D175A0">
          <w:pPr>
            <w:pStyle w:val="54C7889B0F4349FA97FA2A8D8D69C1CB"/>
          </w:pPr>
          <w:r w:rsidRPr="00253509">
            <w:rPr>
              <w:rStyle w:val="PlaceholderText"/>
            </w:rPr>
            <w:t>Click or tap here to enter text.</w:t>
          </w:r>
        </w:p>
      </w:docPartBody>
    </w:docPart>
    <w:docPart>
      <w:docPartPr>
        <w:name w:val="76D8E15825DF43C798B326987EF3DB06"/>
        <w:category>
          <w:name w:val="General"/>
          <w:gallery w:val="placeholder"/>
        </w:category>
        <w:types>
          <w:type w:val="bbPlcHdr"/>
        </w:types>
        <w:behaviors>
          <w:behavior w:val="content"/>
        </w:behaviors>
        <w:guid w:val="{A6C8775B-7680-4FF5-A81F-D5F75552D143}"/>
      </w:docPartPr>
      <w:docPartBody>
        <w:p w:rsidR="00D175A0" w:rsidRDefault="00D175A0" w:rsidP="00D175A0">
          <w:pPr>
            <w:pStyle w:val="76D8E15825DF43C798B326987EF3DB06"/>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5268"/>
    <w:rsid w:val="000352A2"/>
    <w:rsid w:val="00142C19"/>
    <w:rsid w:val="002543FB"/>
    <w:rsid w:val="002A7890"/>
    <w:rsid w:val="0044171A"/>
    <w:rsid w:val="005C1BD4"/>
    <w:rsid w:val="006025BD"/>
    <w:rsid w:val="006208BB"/>
    <w:rsid w:val="00622025"/>
    <w:rsid w:val="00657AE1"/>
    <w:rsid w:val="00700950"/>
    <w:rsid w:val="008016D9"/>
    <w:rsid w:val="008C7640"/>
    <w:rsid w:val="0092197E"/>
    <w:rsid w:val="00B01A69"/>
    <w:rsid w:val="00B53C1C"/>
    <w:rsid w:val="00BA5F6A"/>
    <w:rsid w:val="00BE173D"/>
    <w:rsid w:val="00CA774A"/>
    <w:rsid w:val="00CF137C"/>
    <w:rsid w:val="00D175A0"/>
    <w:rsid w:val="00EA60F2"/>
    <w:rsid w:val="00FB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5A0"/>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800E9464D9F648A4B59698F2AA5538A5">
    <w:name w:val="800E9464D9F648A4B59698F2AA5538A5"/>
    <w:rsid w:val="00D175A0"/>
    <w:pPr>
      <w:spacing w:line="278" w:lineRule="auto"/>
    </w:pPr>
    <w:rPr>
      <w:kern w:val="2"/>
      <w:sz w:val="24"/>
      <w:szCs w:val="24"/>
      <w14:ligatures w14:val="standardContextual"/>
    </w:rPr>
  </w:style>
  <w:style w:type="paragraph" w:customStyle="1" w:styleId="C8B6ADCC7CD94A15A2820AD1EC8B18E5">
    <w:name w:val="C8B6ADCC7CD94A15A2820AD1EC8B18E5"/>
    <w:rsid w:val="00D175A0"/>
    <w:pPr>
      <w:spacing w:line="278" w:lineRule="auto"/>
    </w:pPr>
    <w:rPr>
      <w:kern w:val="2"/>
      <w:sz w:val="24"/>
      <w:szCs w:val="24"/>
      <w14:ligatures w14:val="standardContextual"/>
    </w:rPr>
  </w:style>
  <w:style w:type="paragraph" w:customStyle="1" w:styleId="F054DA98098942C1862079B097C59B4A">
    <w:name w:val="F054DA98098942C1862079B097C59B4A"/>
    <w:rsid w:val="00D175A0"/>
    <w:pPr>
      <w:spacing w:line="278" w:lineRule="auto"/>
    </w:pPr>
    <w:rPr>
      <w:kern w:val="2"/>
      <w:sz w:val="24"/>
      <w:szCs w:val="24"/>
      <w14:ligatures w14:val="standardContextual"/>
    </w:rPr>
  </w:style>
  <w:style w:type="paragraph" w:customStyle="1" w:styleId="587A210E95284EE1BD39566493EA1A7D">
    <w:name w:val="587A210E95284EE1BD39566493EA1A7D"/>
    <w:rsid w:val="00D175A0"/>
    <w:pPr>
      <w:spacing w:line="278" w:lineRule="auto"/>
    </w:pPr>
    <w:rPr>
      <w:kern w:val="2"/>
      <w:sz w:val="24"/>
      <w:szCs w:val="24"/>
      <w14:ligatures w14:val="standardContextual"/>
    </w:rPr>
  </w:style>
  <w:style w:type="paragraph" w:customStyle="1" w:styleId="54C7889B0F4349FA97FA2A8D8D69C1CB">
    <w:name w:val="54C7889B0F4349FA97FA2A8D8D69C1CB"/>
    <w:rsid w:val="00D175A0"/>
    <w:pPr>
      <w:spacing w:line="278" w:lineRule="auto"/>
    </w:pPr>
    <w:rPr>
      <w:kern w:val="2"/>
      <w:sz w:val="24"/>
      <w:szCs w:val="24"/>
      <w14:ligatures w14:val="standardContextual"/>
    </w:rPr>
  </w:style>
  <w:style w:type="paragraph" w:customStyle="1" w:styleId="76D8E15825DF43C798B326987EF3DB06">
    <w:name w:val="76D8E15825DF43C798B326987EF3DB06"/>
    <w:rsid w:val="00D175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974D2D39FC540848CFB8A97E7FE9C" ma:contentTypeVersion="13" ma:contentTypeDescription="Create a new document." ma:contentTypeScope="" ma:versionID="4d47c7e48c148e31fab8f1fbc029411f">
  <xsd:schema xmlns:xsd="http://www.w3.org/2001/XMLSchema" xmlns:xs="http://www.w3.org/2001/XMLSchema" xmlns:p="http://schemas.microsoft.com/office/2006/metadata/properties" xmlns:ns3="c9392a1a-e04c-47d6-9f4d-596de2ee365d" xmlns:ns4="4f6701f3-2cc7-42e2-bfaa-1399d2846db4" targetNamespace="http://schemas.microsoft.com/office/2006/metadata/properties" ma:root="true" ma:fieldsID="905e9517dd3a7e650ec48385c1d6fdb6" ns3:_="" ns4:_="">
    <xsd:import namespace="c9392a1a-e04c-47d6-9f4d-596de2ee365d"/>
    <xsd:import namespace="4f6701f3-2cc7-42e2-bfaa-1399d2846db4"/>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92a1a-e04c-47d6-9f4d-596de2ee365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701f3-2cc7-42e2-bfaa-1399d2846d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9392a1a-e04c-47d6-9f4d-596de2ee365d" xsi:nil="true"/>
  </documentManagement>
</p:properties>
</file>

<file path=customXml/itemProps1.xml><?xml version="1.0" encoding="utf-8"?>
<ds:datastoreItem xmlns:ds="http://schemas.openxmlformats.org/officeDocument/2006/customXml" ds:itemID="{E1170010-5FA5-43E5-B282-DAC09CB92703}">
  <ds:schemaRefs>
    <ds:schemaRef ds:uri="http://schemas.openxmlformats.org/officeDocument/2006/bibliography"/>
  </ds:schemaRefs>
</ds:datastoreItem>
</file>

<file path=customXml/itemProps2.xml><?xml version="1.0" encoding="utf-8"?>
<ds:datastoreItem xmlns:ds="http://schemas.openxmlformats.org/officeDocument/2006/customXml" ds:itemID="{10B09CEA-87B3-4B19-8C8F-B0D1D6E7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92a1a-e04c-47d6-9f4d-596de2ee365d"/>
    <ds:schemaRef ds:uri="4f6701f3-2cc7-42e2-bfaa-1399d2846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48D6A-4D84-44D5-93CA-03D0B8B2E765}">
  <ds:schemaRefs>
    <ds:schemaRef ds:uri="http://schemas.microsoft.com/sharepoint/v3/contenttype/forms"/>
  </ds:schemaRefs>
</ds:datastoreItem>
</file>

<file path=customXml/itemProps4.xml><?xml version="1.0" encoding="utf-8"?>
<ds:datastoreItem xmlns:ds="http://schemas.openxmlformats.org/officeDocument/2006/customXml" ds:itemID="{FBFA06C6-28E5-4580-9520-7D4C8251CA2B}">
  <ds:schemaRef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f6701f3-2cc7-42e2-bfaa-1399d2846db4"/>
    <ds:schemaRef ds:uri="c9392a1a-e04c-47d6-9f4d-596de2ee36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16102</Words>
  <Characters>91788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4</cp:revision>
  <dcterms:created xsi:type="dcterms:W3CDTF">2025-05-20T17:14:00Z</dcterms:created>
  <dcterms:modified xsi:type="dcterms:W3CDTF">2025-05-28T15:18:00Z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0x010100AAD974D2D39FC540848CFB8A97E7FE9C</vt:lpwstr>
  </property>
</Properties>
</file>